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075"/>
        <w:gridCol w:w="6213"/>
      </w:tblGrid>
      <w:tr w:rsidR="00674FE7" w:rsidRPr="00C17CC6">
        <w:tc>
          <w:tcPr>
            <w:tcW w:w="3085" w:type="dxa"/>
            <w:vAlign w:val="center"/>
          </w:tcPr>
          <w:p w:rsidR="00674FE7" w:rsidRPr="00C17CC6" w:rsidRDefault="00261858" w:rsidP="004F0676">
            <w:pPr>
              <w:spacing w:after="0" w:line="240" w:lineRule="auto"/>
              <w:jc w:val="center"/>
              <w:rPr>
                <w:rFonts w:ascii="Arial" w:hAnsi="Arial"/>
                <w:b/>
                <w:sz w:val="20"/>
              </w:rPr>
            </w:pPr>
            <w:r>
              <w:rPr>
                <w:rFonts w:ascii="Arial" w:hAnsi="Arial"/>
                <w:b/>
                <w:sz w:val="20"/>
              </w:rPr>
              <w:t>DESEMPEÑO</w:t>
            </w:r>
          </w:p>
        </w:tc>
        <w:tc>
          <w:tcPr>
            <w:tcW w:w="6237" w:type="dxa"/>
          </w:tcPr>
          <w:p w:rsidR="00674FE7" w:rsidRPr="00441E49" w:rsidRDefault="004F1F2A" w:rsidP="004F0676">
            <w:pPr>
              <w:spacing w:after="0" w:line="240" w:lineRule="auto"/>
              <w:contextualSpacing/>
              <w:jc w:val="center"/>
              <w:rPr>
                <w:rFonts w:ascii="Arial" w:hAnsi="Arial"/>
                <w:b/>
                <w:i/>
                <w:sz w:val="20"/>
              </w:rPr>
            </w:pPr>
            <w:r w:rsidRPr="00261858">
              <w:rPr>
                <w:rFonts w:ascii="Arial" w:hAnsi="Arial"/>
                <w:b/>
                <w:i/>
                <w:sz w:val="20"/>
              </w:rPr>
              <w:t xml:space="preserve"> I</w:t>
            </w:r>
            <w:r>
              <w:rPr>
                <w:rFonts w:ascii="Arial" w:hAnsi="Arial"/>
                <w:b/>
                <w:i/>
                <w:sz w:val="20"/>
              </w:rPr>
              <w:t xml:space="preserve">nterpreto la forma global </w:t>
            </w:r>
            <w:r w:rsidR="009F50F9">
              <w:rPr>
                <w:rFonts w:ascii="Arial" w:hAnsi="Arial"/>
                <w:b/>
                <w:i/>
                <w:sz w:val="20"/>
              </w:rPr>
              <w:t>(superestructuras)</w:t>
            </w:r>
            <w:r>
              <w:rPr>
                <w:rFonts w:ascii="Arial" w:hAnsi="Arial"/>
                <w:b/>
                <w:i/>
                <w:sz w:val="20"/>
              </w:rPr>
              <w:t>como se</w:t>
            </w:r>
            <w:r w:rsidR="009F50F9">
              <w:rPr>
                <w:rFonts w:ascii="Arial" w:hAnsi="Arial"/>
                <w:b/>
                <w:i/>
                <w:sz w:val="20"/>
              </w:rPr>
              <w:t xml:space="preserve"> organizan los componentes de diversos tipos de</w:t>
            </w:r>
            <w:r>
              <w:rPr>
                <w:rFonts w:ascii="Arial" w:hAnsi="Arial"/>
                <w:b/>
                <w:i/>
                <w:sz w:val="20"/>
              </w:rPr>
              <w:t xml:space="preserve"> texto </w:t>
            </w:r>
          </w:p>
        </w:tc>
      </w:tr>
      <w:tr w:rsidR="00674FE7" w:rsidRPr="00C17CC6">
        <w:tc>
          <w:tcPr>
            <w:tcW w:w="3085" w:type="dxa"/>
            <w:vAlign w:val="center"/>
          </w:tcPr>
          <w:p w:rsidR="00674FE7" w:rsidRPr="00C17CC6" w:rsidRDefault="00674FE7" w:rsidP="004F0676">
            <w:pPr>
              <w:spacing w:after="0" w:line="240" w:lineRule="auto"/>
              <w:jc w:val="center"/>
              <w:rPr>
                <w:rFonts w:ascii="Arial" w:hAnsi="Arial"/>
                <w:b/>
                <w:sz w:val="20"/>
              </w:rPr>
            </w:pPr>
            <w:r w:rsidRPr="00C17CC6">
              <w:rPr>
                <w:rFonts w:ascii="Arial" w:hAnsi="Arial"/>
                <w:b/>
                <w:sz w:val="20"/>
              </w:rPr>
              <w:t>CRITERIO DE EVALUACIÓN COGNITIVO</w:t>
            </w:r>
          </w:p>
        </w:tc>
        <w:tc>
          <w:tcPr>
            <w:tcW w:w="6237" w:type="dxa"/>
          </w:tcPr>
          <w:p w:rsidR="00674FE7" w:rsidRPr="00441E49" w:rsidRDefault="00441E49" w:rsidP="004F0676">
            <w:pPr>
              <w:spacing w:after="0" w:line="240" w:lineRule="auto"/>
              <w:contextualSpacing/>
              <w:jc w:val="center"/>
              <w:rPr>
                <w:rFonts w:ascii="Arial" w:hAnsi="Arial"/>
                <w:b/>
                <w:i/>
                <w:sz w:val="20"/>
              </w:rPr>
            </w:pPr>
            <w:r w:rsidRPr="00441E49">
              <w:rPr>
                <w:rFonts w:ascii="Arial" w:hAnsi="Arial"/>
                <w:b/>
                <w:i/>
                <w:sz w:val="20"/>
              </w:rPr>
              <w:t>Comprendo la for</w:t>
            </w:r>
            <w:r w:rsidR="002A710E">
              <w:rPr>
                <w:rFonts w:ascii="Arial" w:hAnsi="Arial"/>
                <w:b/>
                <w:i/>
                <w:sz w:val="20"/>
              </w:rPr>
              <w:t xml:space="preserve">ma global </w:t>
            </w:r>
            <w:r w:rsidR="000C0E7F">
              <w:rPr>
                <w:rFonts w:ascii="Arial" w:hAnsi="Arial"/>
                <w:b/>
                <w:i/>
                <w:sz w:val="20"/>
              </w:rPr>
              <w:t>(superestructura)</w:t>
            </w:r>
            <w:r w:rsidR="002A710E">
              <w:rPr>
                <w:rFonts w:ascii="Arial" w:hAnsi="Arial"/>
                <w:b/>
                <w:i/>
                <w:sz w:val="20"/>
              </w:rPr>
              <w:t>como se organizan los</w:t>
            </w:r>
            <w:r w:rsidRPr="00441E49">
              <w:rPr>
                <w:rFonts w:ascii="Arial" w:hAnsi="Arial"/>
                <w:b/>
                <w:i/>
                <w:sz w:val="20"/>
              </w:rPr>
              <w:t xml:space="preserve"> </w:t>
            </w:r>
            <w:r w:rsidR="00356737">
              <w:rPr>
                <w:rFonts w:ascii="Arial" w:hAnsi="Arial"/>
                <w:b/>
                <w:i/>
                <w:sz w:val="20"/>
              </w:rPr>
              <w:t xml:space="preserve">componentes </w:t>
            </w:r>
            <w:r w:rsidR="009F50F9">
              <w:rPr>
                <w:rFonts w:ascii="Arial" w:hAnsi="Arial"/>
                <w:b/>
                <w:i/>
                <w:sz w:val="20"/>
              </w:rPr>
              <w:t>de diversos tipos de</w:t>
            </w:r>
            <w:r w:rsidR="004F1F2A">
              <w:rPr>
                <w:rFonts w:ascii="Arial" w:hAnsi="Arial"/>
                <w:b/>
                <w:i/>
                <w:sz w:val="20"/>
              </w:rPr>
              <w:t xml:space="preserve"> texto</w:t>
            </w:r>
          </w:p>
        </w:tc>
      </w:tr>
    </w:tbl>
    <w:p w:rsidR="004E15B8" w:rsidRDefault="004E15B8" w:rsidP="004F0676">
      <w:pPr>
        <w:spacing w:after="0" w:line="240" w:lineRule="auto"/>
        <w:rPr>
          <w:rFonts w:ascii="Arial" w:hAnsi="Arial"/>
          <w:sz w:val="20"/>
        </w:rPr>
      </w:pPr>
    </w:p>
    <w:tbl>
      <w:tblPr>
        <w:tblW w:w="0" w:type="auto"/>
        <w:tblBorders>
          <w:top w:val="single" w:sz="8" w:space="0" w:color="8064A2"/>
          <w:left w:val="single" w:sz="8" w:space="0" w:color="8064A2"/>
          <w:bottom w:val="single" w:sz="8" w:space="0" w:color="8064A2"/>
          <w:right w:val="single" w:sz="8" w:space="0" w:color="8064A2"/>
        </w:tblBorders>
        <w:tblLook w:val="04A0" w:firstRow="1" w:lastRow="0" w:firstColumn="1" w:lastColumn="0" w:noHBand="0" w:noVBand="1"/>
      </w:tblPr>
      <w:tblGrid>
        <w:gridCol w:w="9288"/>
      </w:tblGrid>
      <w:tr w:rsidR="004E15B8" w:rsidRPr="006875AB">
        <w:tc>
          <w:tcPr>
            <w:tcW w:w="9322" w:type="dxa"/>
            <w:tcBorders>
              <w:top w:val="single" w:sz="8" w:space="0" w:color="215868" w:themeColor="accent5" w:themeShade="80"/>
              <w:left w:val="single" w:sz="8" w:space="0" w:color="215868" w:themeColor="accent5" w:themeShade="80"/>
              <w:bottom w:val="single" w:sz="8" w:space="0" w:color="215868" w:themeColor="accent5" w:themeShade="80"/>
              <w:right w:val="single" w:sz="8" w:space="0" w:color="215868" w:themeColor="accent5" w:themeShade="80"/>
            </w:tcBorders>
            <w:shd w:val="clear" w:color="auto" w:fill="008080"/>
          </w:tcPr>
          <w:p w:rsidR="004E15B8" w:rsidRPr="004F0676" w:rsidRDefault="004E15B8" w:rsidP="004F0676">
            <w:pPr>
              <w:spacing w:after="0" w:line="240" w:lineRule="auto"/>
              <w:textAlignment w:val="baseline"/>
              <w:outlineLvl w:val="0"/>
              <w:rPr>
                <w:rFonts w:ascii="Arial" w:hAnsi="Arial" w:cs="Arial"/>
                <w:b/>
                <w:bCs/>
                <w:color w:val="FFFFFF" w:themeColor="background1"/>
                <w:sz w:val="20"/>
                <w:szCs w:val="20"/>
              </w:rPr>
            </w:pPr>
            <w:r w:rsidRPr="004F0676">
              <w:rPr>
                <w:rFonts w:ascii="Arial" w:hAnsi="Arial" w:cs="Arial"/>
                <w:b/>
                <w:bCs/>
                <w:color w:val="FFFFFF" w:themeColor="background1"/>
                <w:sz w:val="20"/>
                <w:szCs w:val="20"/>
              </w:rPr>
              <w:t>NOTA PARA EL DOCENTE:</w:t>
            </w:r>
          </w:p>
          <w:p w:rsidR="004E15B8" w:rsidRPr="006875AB" w:rsidRDefault="004E15B8" w:rsidP="004F0676">
            <w:pPr>
              <w:spacing w:after="0" w:line="240" w:lineRule="auto"/>
              <w:textAlignment w:val="baseline"/>
              <w:outlineLvl w:val="0"/>
              <w:rPr>
                <w:rFonts w:ascii="Arial" w:hAnsi="Arial" w:cs="Arial"/>
                <w:b/>
                <w:bCs/>
                <w:i/>
                <w:color w:val="FFFFFF"/>
                <w:sz w:val="20"/>
                <w:szCs w:val="20"/>
                <w:u w:val="single"/>
              </w:rPr>
            </w:pPr>
            <w:r w:rsidRPr="004F0676">
              <w:rPr>
                <w:rFonts w:ascii="Arial" w:hAnsi="Arial" w:cs="Arial"/>
                <w:bCs/>
                <w:color w:val="FFFFFF" w:themeColor="background1"/>
                <w:sz w:val="20"/>
                <w:szCs w:val="20"/>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actividades prácticas de producción, ampliaciones de los temas entre otras, que permitan el adecuado desarrollo de competencias de los participantes.</w:t>
            </w:r>
          </w:p>
        </w:tc>
      </w:tr>
    </w:tbl>
    <w:p w:rsidR="004E15B8" w:rsidRPr="006875AB" w:rsidRDefault="004E15B8" w:rsidP="004F0676">
      <w:pPr>
        <w:spacing w:after="0" w:line="240" w:lineRule="auto"/>
        <w:rPr>
          <w:rFonts w:ascii="Arial" w:hAnsi="Arial" w:cs="Arial"/>
          <w:sz w:val="20"/>
          <w:szCs w:val="20"/>
        </w:rPr>
      </w:pPr>
    </w:p>
    <w:p w:rsidR="00674FE7" w:rsidRPr="00C17CC6" w:rsidRDefault="004E15B8" w:rsidP="004F0676">
      <w:pPr>
        <w:spacing w:after="0" w:line="240" w:lineRule="auto"/>
        <w:rPr>
          <w:rFonts w:ascii="Arial" w:hAnsi="Arial"/>
          <w:sz w:val="20"/>
        </w:rPr>
      </w:pPr>
      <w:r w:rsidRPr="006875AB">
        <w:rPr>
          <w:rFonts w:ascii="Arial" w:hAnsi="Arial" w:cs="Arial"/>
          <w:b/>
          <w:bCs/>
          <w:color w:val="FFFFFF"/>
          <w:sz w:val="20"/>
          <w:szCs w:val="20"/>
        </w:rPr>
        <w:t>NOTA PARA</w:t>
      </w:r>
      <w:r>
        <w:rPr>
          <w:rFonts w:ascii="Arial" w:hAnsi="Arial" w:cs="Arial"/>
          <w:bCs/>
          <w:color w:val="FFFFFF"/>
          <w:sz w:val="20"/>
          <w:szCs w:val="20"/>
        </w:rPr>
        <w:t xml:space="preserve">, actividades prácticas de producción, </w:t>
      </w:r>
      <w:r w:rsidRPr="006875AB">
        <w:rPr>
          <w:rFonts w:ascii="Arial" w:hAnsi="Arial" w:cs="Arial"/>
          <w:bCs/>
          <w:color w:val="FFFFFF"/>
          <w:sz w:val="20"/>
          <w:szCs w:val="20"/>
        </w:rPr>
        <w:t>ampliaciones</w:t>
      </w:r>
    </w:p>
    <w:p w:rsidR="00674FE7" w:rsidRPr="00383B80" w:rsidRDefault="00674FE7" w:rsidP="004F0676">
      <w:pPr>
        <w:numPr>
          <w:ilvl w:val="0"/>
          <w:numId w:val="1"/>
        </w:numPr>
        <w:spacing w:after="0" w:line="240" w:lineRule="auto"/>
        <w:contextualSpacing/>
        <w:rPr>
          <w:rFonts w:ascii="Arial" w:hAnsi="Arial"/>
          <w:b/>
          <w:color w:val="215868"/>
          <w:sz w:val="28"/>
        </w:rPr>
      </w:pPr>
      <w:r w:rsidRPr="00383B80">
        <w:rPr>
          <w:rFonts w:ascii="Arial" w:hAnsi="Arial"/>
          <w:b/>
          <w:color w:val="215868"/>
          <w:sz w:val="28"/>
        </w:rPr>
        <w:t>EXPLOREMOS</w:t>
      </w:r>
    </w:p>
    <w:p w:rsidR="00356737" w:rsidRDefault="001213B0" w:rsidP="004F0676">
      <w:pPr>
        <w:spacing w:after="0" w:line="240" w:lineRule="auto"/>
        <w:rPr>
          <w:rFonts w:ascii="Arial" w:hAnsi="Arial"/>
          <w:sz w:val="20"/>
        </w:rPr>
      </w:pPr>
      <w:r>
        <w:rPr>
          <w:rFonts w:ascii="Arial" w:hAnsi="Arial"/>
          <w:noProof/>
          <w:sz w:val="20"/>
          <w:lang w:eastAsia="es-ES_tradnl"/>
        </w:rPr>
        <w:pict>
          <v:line id="_x0000_s1026" style="position:absolute;z-index:251656704;mso-wrap-edited:f" from="-17.85pt,16pt" to="432.15pt,16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674FE7" w:rsidRPr="004F0676" w:rsidRDefault="003F4DB3" w:rsidP="004F0676">
      <w:pPr>
        <w:pStyle w:val="Prrafodelista"/>
        <w:numPr>
          <w:ilvl w:val="0"/>
          <w:numId w:val="7"/>
        </w:numPr>
        <w:spacing w:after="0" w:line="240" w:lineRule="auto"/>
        <w:ind w:left="709"/>
        <w:rPr>
          <w:rFonts w:ascii="Arial" w:hAnsi="Arial"/>
          <w:sz w:val="20"/>
        </w:rPr>
      </w:pPr>
      <w:r w:rsidRPr="004F0676">
        <w:rPr>
          <w:rFonts w:ascii="Arial" w:hAnsi="Arial"/>
          <w:sz w:val="20"/>
        </w:rPr>
        <w:t>¿Qué son las tipologías textuales?</w:t>
      </w:r>
    </w:p>
    <w:p w:rsidR="00765A0E" w:rsidRPr="004F0676" w:rsidRDefault="003F4DB3" w:rsidP="004F0676">
      <w:pPr>
        <w:pStyle w:val="Prrafodelista"/>
        <w:numPr>
          <w:ilvl w:val="0"/>
          <w:numId w:val="7"/>
        </w:numPr>
        <w:spacing w:after="0" w:line="240" w:lineRule="auto"/>
        <w:ind w:left="709"/>
        <w:rPr>
          <w:rFonts w:ascii="Arial" w:hAnsi="Arial"/>
          <w:sz w:val="20"/>
        </w:rPr>
      </w:pPr>
      <w:r w:rsidRPr="004F0676">
        <w:rPr>
          <w:rFonts w:ascii="Arial" w:hAnsi="Arial"/>
          <w:sz w:val="20"/>
        </w:rPr>
        <w:t>¿Cuáles son los criterios de clasificación para los diversos tipos de textos?</w:t>
      </w:r>
    </w:p>
    <w:p w:rsidR="00EE7F95" w:rsidRPr="004F0676" w:rsidRDefault="00EE7F95" w:rsidP="004F0676">
      <w:pPr>
        <w:pStyle w:val="Prrafodelista"/>
        <w:numPr>
          <w:ilvl w:val="0"/>
          <w:numId w:val="7"/>
        </w:numPr>
        <w:spacing w:after="0" w:line="240" w:lineRule="auto"/>
        <w:ind w:left="709"/>
        <w:rPr>
          <w:rFonts w:ascii="Arial" w:hAnsi="Arial"/>
          <w:sz w:val="20"/>
        </w:rPr>
      </w:pPr>
      <w:r w:rsidRPr="004F0676">
        <w:rPr>
          <w:rFonts w:ascii="Arial" w:hAnsi="Arial"/>
          <w:sz w:val="20"/>
        </w:rPr>
        <w:t>¿De qué se ocupan las superestructuras?</w:t>
      </w:r>
    </w:p>
    <w:p w:rsidR="00B9731C" w:rsidRPr="004F0676" w:rsidRDefault="00B9731C" w:rsidP="004F0676">
      <w:pPr>
        <w:pStyle w:val="Prrafodelista"/>
        <w:numPr>
          <w:ilvl w:val="0"/>
          <w:numId w:val="7"/>
        </w:numPr>
        <w:spacing w:after="0" w:line="240" w:lineRule="auto"/>
        <w:ind w:left="709"/>
        <w:rPr>
          <w:rFonts w:ascii="Arial" w:hAnsi="Arial"/>
          <w:sz w:val="20"/>
        </w:rPr>
      </w:pPr>
      <w:r w:rsidRPr="004F0676">
        <w:rPr>
          <w:rFonts w:ascii="Arial" w:hAnsi="Arial"/>
          <w:sz w:val="20"/>
        </w:rPr>
        <w:t>¿C</w:t>
      </w:r>
      <w:r w:rsidR="00356737" w:rsidRPr="004F0676">
        <w:rPr>
          <w:rFonts w:ascii="Arial" w:hAnsi="Arial"/>
          <w:sz w:val="20"/>
        </w:rPr>
        <w:t xml:space="preserve">uál es la forma global como se </w:t>
      </w:r>
      <w:r w:rsidR="00765A0E" w:rsidRPr="004F0676">
        <w:rPr>
          <w:rFonts w:ascii="Arial" w:hAnsi="Arial"/>
          <w:sz w:val="20"/>
        </w:rPr>
        <w:t xml:space="preserve">organizan </w:t>
      </w:r>
      <w:r w:rsidR="00356737" w:rsidRPr="004F0676">
        <w:rPr>
          <w:rFonts w:ascii="Arial" w:hAnsi="Arial"/>
          <w:sz w:val="20"/>
        </w:rPr>
        <w:t>los componentes de un texto</w:t>
      </w:r>
      <w:r w:rsidRPr="004F0676">
        <w:rPr>
          <w:rFonts w:ascii="Arial" w:hAnsi="Arial"/>
          <w:sz w:val="20"/>
        </w:rPr>
        <w:t>?</w:t>
      </w:r>
    </w:p>
    <w:p w:rsidR="00261858" w:rsidRPr="00E266F4" w:rsidRDefault="00261858" w:rsidP="004F0676">
      <w:pPr>
        <w:pStyle w:val="Prrafodelista"/>
        <w:spacing w:after="0" w:line="240" w:lineRule="auto"/>
        <w:rPr>
          <w:rFonts w:ascii="Arial" w:hAnsi="Arial"/>
          <w:sz w:val="20"/>
        </w:rPr>
      </w:pPr>
    </w:p>
    <w:p w:rsidR="00674FE7" w:rsidRPr="00C17CC6" w:rsidRDefault="00674FE7" w:rsidP="004F0676">
      <w:pPr>
        <w:spacing w:after="0" w:line="240" w:lineRule="auto"/>
        <w:rPr>
          <w:rFonts w:ascii="Arial" w:hAnsi="Arial"/>
          <w:sz w:val="20"/>
        </w:rPr>
      </w:pPr>
    </w:p>
    <w:p w:rsidR="00674FE7" w:rsidRPr="00383B80" w:rsidRDefault="00674FE7" w:rsidP="004F0676">
      <w:pPr>
        <w:numPr>
          <w:ilvl w:val="0"/>
          <w:numId w:val="1"/>
        </w:numPr>
        <w:spacing w:after="0" w:line="240" w:lineRule="auto"/>
        <w:contextualSpacing/>
        <w:rPr>
          <w:rFonts w:ascii="Arial" w:hAnsi="Arial"/>
          <w:b/>
          <w:color w:val="215868"/>
          <w:sz w:val="28"/>
        </w:rPr>
      </w:pPr>
      <w:r w:rsidRPr="00383B80">
        <w:rPr>
          <w:rFonts w:ascii="Arial" w:hAnsi="Arial"/>
          <w:b/>
          <w:color w:val="215868"/>
          <w:sz w:val="28"/>
        </w:rPr>
        <w:t>CONOZCAMOS</w:t>
      </w:r>
    </w:p>
    <w:p w:rsidR="00674FE7" w:rsidRPr="00C17CC6" w:rsidRDefault="00674FE7" w:rsidP="004F0676">
      <w:pPr>
        <w:spacing w:after="0" w:line="240" w:lineRule="auto"/>
        <w:rPr>
          <w:rFonts w:ascii="Arial" w:hAnsi="Arial"/>
          <w:b/>
          <w:sz w:val="20"/>
        </w:rPr>
      </w:pPr>
      <w:r w:rsidRPr="00C17CC6">
        <w:rPr>
          <w:rFonts w:ascii="Arial" w:hAnsi="Arial"/>
          <w:b/>
          <w:sz w:val="20"/>
        </w:rPr>
        <w:t xml:space="preserve"> </w:t>
      </w:r>
    </w:p>
    <w:p w:rsidR="003F4DB3" w:rsidRPr="004F0676" w:rsidRDefault="001213B0" w:rsidP="004F0676">
      <w:pPr>
        <w:spacing w:after="0" w:line="240" w:lineRule="auto"/>
        <w:rPr>
          <w:rFonts w:ascii="Arial" w:hAnsi="Arial"/>
          <w:sz w:val="20"/>
        </w:rPr>
      </w:pPr>
      <w:r>
        <w:rPr>
          <w:rFonts w:ascii="Arial" w:hAnsi="Arial"/>
          <w:noProof/>
          <w:sz w:val="20"/>
          <w:lang w:eastAsia="es-ES_tradnl"/>
        </w:rPr>
        <w:pict>
          <v:line id="_x0000_s1027" style="position:absolute;z-index:251657728;mso-wrap-edited:f" from="-18pt,9.55pt" to="6in,9.55pt" wrapcoords="-75 -2147483648 -112 -2147483648 -112 -2147483648 21787 -2147483648 21825 -2147483648 21787 -2147483648 21675 -2147483648 -75 -2147483648" strokecolor="#205867" strokeweight="3.5pt">
            <v:fill o:detectmouseclick="t"/>
            <v:shadow on="t" opacity="22938f" offset="0"/>
            <w10:wrap type="tight"/>
          </v:line>
        </w:pict>
      </w:r>
      <w:r w:rsidR="00214920">
        <w:rPr>
          <w:rFonts w:ascii="Arial" w:hAnsi="Arial" w:cs="Arial"/>
          <w:sz w:val="20"/>
          <w:szCs w:val="20"/>
        </w:rPr>
        <w:t xml:space="preserve">             </w:t>
      </w:r>
      <w:r w:rsidR="00FA107F">
        <w:rPr>
          <w:rFonts w:ascii="Arial" w:hAnsi="Arial" w:cs="Arial"/>
          <w:sz w:val="20"/>
          <w:szCs w:val="20"/>
        </w:rPr>
        <w:t xml:space="preserve">                                                             </w:t>
      </w:r>
      <w:r w:rsidR="00070CF0">
        <w:rPr>
          <w:rFonts w:ascii="Arial" w:hAnsi="Arial" w:cs="Arial"/>
          <w:sz w:val="20"/>
          <w:szCs w:val="20"/>
        </w:rPr>
        <w:t>¿</w:t>
      </w:r>
      <w:r w:rsidR="00356737">
        <w:rPr>
          <w:rFonts w:ascii="Arial" w:hAnsi="Arial" w:cs="Arial"/>
          <w:b/>
          <w:sz w:val="20"/>
          <w:szCs w:val="20"/>
        </w:rPr>
        <w:t>QUÉ SON</w:t>
      </w:r>
      <w:r w:rsidR="003F4DB3" w:rsidRPr="003F4DB3">
        <w:rPr>
          <w:rFonts w:ascii="Arial" w:hAnsi="Arial" w:cs="Arial"/>
          <w:b/>
          <w:sz w:val="20"/>
          <w:szCs w:val="20"/>
        </w:rPr>
        <w:t xml:space="preserve"> TIPOLOGÍAS TEXTUALES?</w:t>
      </w:r>
    </w:p>
    <w:p w:rsidR="004F0676" w:rsidRDefault="004F0676" w:rsidP="004F0676">
      <w:pPr>
        <w:pStyle w:val="NormalWeb"/>
        <w:spacing w:before="0" w:beforeAutospacing="0" w:after="0" w:afterAutospacing="0"/>
        <w:jc w:val="both"/>
        <w:rPr>
          <w:rFonts w:ascii="Arial" w:hAnsi="Arial" w:cs="Arial"/>
          <w:sz w:val="20"/>
          <w:szCs w:val="20"/>
        </w:rPr>
      </w:pPr>
    </w:p>
    <w:p w:rsidR="005653B0" w:rsidRPr="005653B0" w:rsidRDefault="005653B0" w:rsidP="004F0676">
      <w:pPr>
        <w:pStyle w:val="NormalWeb"/>
        <w:spacing w:before="0" w:beforeAutospacing="0" w:after="0" w:afterAutospacing="0"/>
        <w:jc w:val="both"/>
        <w:rPr>
          <w:rFonts w:ascii="Arial" w:hAnsi="Arial" w:cs="Arial"/>
          <w:sz w:val="20"/>
          <w:szCs w:val="20"/>
        </w:rPr>
      </w:pPr>
      <w:r w:rsidRPr="00477616">
        <w:rPr>
          <w:rFonts w:ascii="Arial" w:hAnsi="Arial" w:cs="Arial"/>
          <w:sz w:val="20"/>
          <w:szCs w:val="20"/>
        </w:rPr>
        <w:t xml:space="preserve">Las </w:t>
      </w:r>
      <w:r w:rsidRPr="00477616">
        <w:rPr>
          <w:rFonts w:ascii="Arial" w:hAnsi="Arial" w:cs="Arial"/>
          <w:bCs/>
          <w:sz w:val="20"/>
          <w:szCs w:val="20"/>
        </w:rPr>
        <w:t>tipologías textuales</w:t>
      </w:r>
      <w:r>
        <w:rPr>
          <w:rFonts w:ascii="Arial" w:hAnsi="Arial" w:cs="Arial"/>
          <w:sz w:val="20"/>
          <w:szCs w:val="20"/>
        </w:rPr>
        <w:t xml:space="preserve"> son</w:t>
      </w:r>
      <w:r w:rsidRPr="00477616">
        <w:rPr>
          <w:rFonts w:ascii="Arial" w:hAnsi="Arial" w:cs="Arial"/>
          <w:sz w:val="20"/>
          <w:szCs w:val="20"/>
        </w:rPr>
        <w:t xml:space="preserve"> propuestas cuyo fin es agrupar o clasificar </w:t>
      </w:r>
      <w:r w:rsidRPr="00DF7521">
        <w:rPr>
          <w:rFonts w:ascii="Arial" w:hAnsi="Arial" w:cs="Arial"/>
          <w:sz w:val="20"/>
          <w:szCs w:val="20"/>
        </w:rPr>
        <w:t xml:space="preserve">los </w:t>
      </w:r>
      <w:hyperlink r:id="rId9" w:tooltip="Texto" w:history="1">
        <w:r w:rsidRPr="00DF7521">
          <w:rPr>
            <w:rStyle w:val="Hipervnculo"/>
            <w:rFonts w:ascii="Arial" w:eastAsia="Calibri" w:hAnsi="Arial" w:cs="Arial"/>
            <w:color w:val="auto"/>
            <w:sz w:val="20"/>
            <w:szCs w:val="20"/>
            <w:u w:val="none"/>
          </w:rPr>
          <w:t>textos</w:t>
        </w:r>
      </w:hyperlink>
      <w:r w:rsidRPr="00DF7521">
        <w:rPr>
          <w:rFonts w:ascii="Arial" w:hAnsi="Arial" w:cs="Arial"/>
          <w:sz w:val="20"/>
          <w:szCs w:val="20"/>
        </w:rPr>
        <w:t xml:space="preserve"> (y </w:t>
      </w:r>
      <w:hyperlink r:id="rId10" w:tooltip="Discurso" w:history="1">
        <w:r w:rsidRPr="00DF7521">
          <w:rPr>
            <w:rStyle w:val="Hipervnculo"/>
            <w:rFonts w:ascii="Arial" w:eastAsia="Calibri" w:hAnsi="Arial" w:cs="Arial"/>
            <w:color w:val="auto"/>
            <w:sz w:val="20"/>
            <w:szCs w:val="20"/>
            <w:u w:val="none"/>
          </w:rPr>
          <w:t>discursos</w:t>
        </w:r>
      </w:hyperlink>
      <w:r w:rsidRPr="00DF7521">
        <w:rPr>
          <w:rFonts w:ascii="Arial" w:hAnsi="Arial" w:cs="Arial"/>
          <w:sz w:val="20"/>
          <w:szCs w:val="20"/>
        </w:rPr>
        <w:t>) lingüísticos de acuerdo con características comunes.</w:t>
      </w:r>
    </w:p>
    <w:p w:rsidR="004F0676" w:rsidRDefault="004F0676" w:rsidP="004F0676">
      <w:pPr>
        <w:pStyle w:val="NormalWeb"/>
        <w:spacing w:before="0" w:beforeAutospacing="0" w:after="0" w:afterAutospacing="0"/>
        <w:jc w:val="both"/>
        <w:rPr>
          <w:rFonts w:ascii="Arial" w:hAnsi="Arial" w:cs="Arial"/>
          <w:sz w:val="20"/>
          <w:szCs w:val="20"/>
        </w:rPr>
      </w:pPr>
    </w:p>
    <w:p w:rsidR="003E1F24" w:rsidRPr="003E1F24" w:rsidRDefault="003E1F24" w:rsidP="004F0676">
      <w:pPr>
        <w:pStyle w:val="NormalWeb"/>
        <w:spacing w:before="0" w:beforeAutospacing="0" w:after="0" w:afterAutospacing="0"/>
        <w:jc w:val="both"/>
        <w:rPr>
          <w:rFonts w:ascii="Arial" w:hAnsi="Arial" w:cs="Arial"/>
          <w:sz w:val="20"/>
          <w:szCs w:val="20"/>
        </w:rPr>
      </w:pPr>
      <w:r w:rsidRPr="00477616">
        <w:rPr>
          <w:rFonts w:ascii="Arial" w:hAnsi="Arial" w:cs="Arial"/>
          <w:sz w:val="20"/>
          <w:szCs w:val="20"/>
        </w:rPr>
        <w:t>Debido a la diversidad de textos y su variable extensión resulta difícil establecer una tipología que abarque todos los aspectos que tiene un texto.</w:t>
      </w:r>
    </w:p>
    <w:p w:rsidR="004F0676" w:rsidRDefault="004F0676" w:rsidP="004F0676">
      <w:pPr>
        <w:pStyle w:val="NormalWeb"/>
        <w:spacing w:before="0" w:beforeAutospacing="0" w:after="0" w:afterAutospacing="0"/>
        <w:jc w:val="both"/>
        <w:rPr>
          <w:rFonts w:ascii="Arial" w:hAnsi="Arial"/>
          <w:b/>
          <w:sz w:val="20"/>
        </w:rPr>
      </w:pPr>
    </w:p>
    <w:p w:rsidR="003E1F24" w:rsidRPr="003E1F24" w:rsidRDefault="003E1F24" w:rsidP="004F0676">
      <w:pPr>
        <w:pStyle w:val="NormalWeb"/>
        <w:spacing w:before="0" w:beforeAutospacing="0" w:after="0" w:afterAutospacing="0"/>
        <w:jc w:val="center"/>
        <w:rPr>
          <w:rFonts w:ascii="Arial" w:hAnsi="Arial" w:cs="Arial"/>
          <w:b/>
          <w:sz w:val="20"/>
          <w:szCs w:val="20"/>
        </w:rPr>
      </w:pPr>
      <w:r w:rsidRPr="003E1F24">
        <w:rPr>
          <w:rFonts w:ascii="Arial" w:hAnsi="Arial"/>
          <w:b/>
          <w:sz w:val="20"/>
        </w:rPr>
        <w:t>¿CUÁLES SON LOS CRITERIOS DE CLASIFICACIÓN PARA LOS DIVERSOS TIPOS DE TEXTOS?</w:t>
      </w:r>
    </w:p>
    <w:p w:rsidR="003E1F24" w:rsidRDefault="00477616" w:rsidP="004F0676">
      <w:pPr>
        <w:pStyle w:val="Ttulo2"/>
        <w:spacing w:before="0" w:after="0"/>
        <w:jc w:val="center"/>
        <w:rPr>
          <w:rStyle w:val="mw-headline"/>
          <w:rFonts w:ascii="Times New Roman" w:hAnsi="Times New Roman" w:cs="Times New Roman"/>
          <w:b w:val="0"/>
          <w:bCs w:val="0"/>
          <w:i w:val="0"/>
          <w:iCs w:val="0"/>
          <w:color w:val="auto"/>
          <w:sz w:val="24"/>
          <w:szCs w:val="24"/>
        </w:rPr>
      </w:pPr>
      <w:r w:rsidRPr="00DF7521">
        <w:rPr>
          <w:rStyle w:val="mw-headline"/>
          <w:i w:val="0"/>
          <w:sz w:val="20"/>
          <w:szCs w:val="20"/>
        </w:rPr>
        <w:t>Dificultad de las tipologías</w:t>
      </w:r>
    </w:p>
    <w:p w:rsidR="00214920" w:rsidRPr="00214920" w:rsidRDefault="00214920" w:rsidP="004F0676">
      <w:pPr>
        <w:spacing w:after="0" w:line="240" w:lineRule="auto"/>
      </w:pPr>
    </w:p>
    <w:p w:rsidR="004F0676" w:rsidRDefault="003E1F24" w:rsidP="004F0676">
      <w:pPr>
        <w:spacing w:after="0" w:line="240" w:lineRule="auto"/>
      </w:pPr>
      <w:r w:rsidRPr="00DF7521">
        <w:rPr>
          <w:rFonts w:ascii="Arial" w:hAnsi="Arial" w:cs="Arial"/>
          <w:sz w:val="20"/>
          <w:szCs w:val="20"/>
        </w:rPr>
        <w:t xml:space="preserve">El tema de los </w:t>
      </w:r>
      <w:r w:rsidRPr="00DF7521">
        <w:rPr>
          <w:rFonts w:ascii="Arial" w:hAnsi="Arial" w:cs="Arial"/>
          <w:bCs/>
          <w:sz w:val="20"/>
          <w:szCs w:val="20"/>
        </w:rPr>
        <w:t>tipos de texto</w:t>
      </w:r>
      <w:r w:rsidRPr="00DF7521">
        <w:rPr>
          <w:rFonts w:ascii="Arial" w:hAnsi="Arial" w:cs="Arial"/>
          <w:sz w:val="20"/>
          <w:szCs w:val="20"/>
        </w:rPr>
        <w:t xml:space="preserve"> es abordado desde </w:t>
      </w:r>
      <w:r w:rsidR="00EE7F95">
        <w:rPr>
          <w:rFonts w:ascii="Arial" w:hAnsi="Arial" w:cs="Arial"/>
          <w:sz w:val="20"/>
          <w:szCs w:val="20"/>
        </w:rPr>
        <w:t xml:space="preserve">diversas disciplinas con </w:t>
      </w:r>
      <w:r w:rsidRPr="00DF7521">
        <w:rPr>
          <w:rFonts w:ascii="Arial" w:hAnsi="Arial" w:cs="Arial"/>
          <w:sz w:val="20"/>
          <w:szCs w:val="20"/>
        </w:rPr>
        <w:t xml:space="preserve">un aprendizaje como el </w:t>
      </w:r>
      <w:hyperlink r:id="rId11" w:tooltip="Análisis del discurso" w:history="1">
        <w:r w:rsidRPr="00DF7521">
          <w:rPr>
            <w:rStyle w:val="Hipervnculo"/>
            <w:rFonts w:ascii="Arial" w:hAnsi="Arial" w:cs="Arial"/>
            <w:color w:val="auto"/>
            <w:sz w:val="20"/>
            <w:szCs w:val="20"/>
            <w:u w:val="none"/>
          </w:rPr>
          <w:t>análisis del discurso</w:t>
        </w:r>
      </w:hyperlink>
      <w:r w:rsidRPr="00DF7521">
        <w:rPr>
          <w:rFonts w:ascii="Arial" w:hAnsi="Arial" w:cs="Arial"/>
          <w:sz w:val="20"/>
          <w:szCs w:val="20"/>
        </w:rPr>
        <w:t xml:space="preserve"> y la </w:t>
      </w:r>
      <w:hyperlink r:id="rId12" w:tooltip="Lingüística del texto" w:history="1">
        <w:r w:rsidRPr="00DF7521">
          <w:rPr>
            <w:rStyle w:val="Hipervnculo"/>
            <w:rFonts w:ascii="Arial" w:hAnsi="Arial" w:cs="Arial"/>
            <w:color w:val="auto"/>
            <w:sz w:val="20"/>
            <w:szCs w:val="20"/>
            <w:u w:val="none"/>
          </w:rPr>
          <w:t>lingüística del texto</w:t>
        </w:r>
      </w:hyperlink>
      <w:r w:rsidR="00EE7F95">
        <w:t>.</w:t>
      </w:r>
    </w:p>
    <w:p w:rsidR="003E1F24" w:rsidRPr="003E1F24" w:rsidRDefault="003E1F24" w:rsidP="004F0676">
      <w:pPr>
        <w:spacing w:after="0" w:line="240" w:lineRule="auto"/>
      </w:pPr>
    </w:p>
    <w:p w:rsidR="004F0676" w:rsidRDefault="00477616" w:rsidP="004F0676">
      <w:pPr>
        <w:pStyle w:val="NormalWeb"/>
        <w:spacing w:before="0" w:beforeAutospacing="0" w:after="0" w:afterAutospacing="0"/>
        <w:jc w:val="both"/>
        <w:rPr>
          <w:rFonts w:ascii="Arial" w:hAnsi="Arial" w:cs="Arial"/>
          <w:sz w:val="20"/>
          <w:szCs w:val="20"/>
        </w:rPr>
      </w:pPr>
      <w:r w:rsidRPr="00477616">
        <w:rPr>
          <w:rFonts w:ascii="Arial" w:hAnsi="Arial" w:cs="Arial"/>
          <w:sz w:val="20"/>
          <w:szCs w:val="20"/>
        </w:rPr>
        <w:t>Un cartel con la leyenda "NO PASAR" tiene funciones muy diferentes a una carta de amor. Y la configuración de una novela histórica puede ser bastante más compleja que el relato de un partido de fútbol.</w:t>
      </w:r>
    </w:p>
    <w:p w:rsidR="0090504B" w:rsidRDefault="0090504B" w:rsidP="004F0676">
      <w:pPr>
        <w:pStyle w:val="NormalWeb"/>
        <w:spacing w:before="0" w:beforeAutospacing="0" w:after="0" w:afterAutospacing="0"/>
        <w:jc w:val="both"/>
        <w:rPr>
          <w:rFonts w:ascii="Arial" w:hAnsi="Arial" w:cs="Arial"/>
          <w:sz w:val="20"/>
          <w:szCs w:val="20"/>
        </w:rPr>
      </w:pPr>
    </w:p>
    <w:p w:rsidR="004F0676" w:rsidRDefault="00BF6D83" w:rsidP="004F0676">
      <w:pPr>
        <w:pStyle w:val="NormalWeb"/>
        <w:spacing w:before="0" w:beforeAutospacing="0" w:after="0" w:afterAutospacing="0"/>
        <w:jc w:val="both"/>
        <w:rPr>
          <w:rFonts w:ascii="Arial" w:hAnsi="Arial" w:cs="Arial"/>
          <w:sz w:val="20"/>
          <w:szCs w:val="20"/>
        </w:rPr>
      </w:pPr>
      <w:r w:rsidRPr="00416186">
        <w:rPr>
          <w:rFonts w:ascii="Arial" w:hAnsi="Arial" w:cs="Arial"/>
          <w:sz w:val="20"/>
          <w:szCs w:val="20"/>
        </w:rPr>
        <w:t>Pensar que todos los textos tienen una superestructura, supondría que cada texto pertenece a un sistema convencional, y no sólo por su contenido o por cierta función pragmática y social, sino debido a una estructura esquemática global dada que se manifiesta en el texto</w:t>
      </w:r>
      <w:r>
        <w:rPr>
          <w:rFonts w:ascii="Arial" w:hAnsi="Arial" w:cs="Arial"/>
          <w:sz w:val="20"/>
          <w:szCs w:val="20"/>
        </w:rPr>
        <w:t xml:space="preserve">.    </w:t>
      </w:r>
    </w:p>
    <w:p w:rsidR="00BF6D83" w:rsidRDefault="00BF6D83" w:rsidP="004F0676">
      <w:pPr>
        <w:pStyle w:val="NormalWeb"/>
        <w:spacing w:before="0" w:beforeAutospacing="0" w:after="0" w:afterAutospacing="0"/>
        <w:jc w:val="both"/>
        <w:rPr>
          <w:rFonts w:ascii="Arial" w:hAnsi="Arial" w:cs="Arial"/>
          <w:sz w:val="20"/>
          <w:szCs w:val="20"/>
        </w:rPr>
      </w:pPr>
    </w:p>
    <w:p w:rsidR="004F0676" w:rsidRDefault="00BF6D83" w:rsidP="004F0676">
      <w:pPr>
        <w:spacing w:after="0" w:line="240" w:lineRule="auto"/>
        <w:jc w:val="both"/>
        <w:rPr>
          <w:rFonts w:ascii="Arial" w:eastAsia="Times New Roman" w:hAnsi="Arial" w:cs="Arial"/>
          <w:color w:val="auto"/>
          <w:sz w:val="16"/>
          <w:szCs w:val="16"/>
        </w:rPr>
      </w:pPr>
      <w:r w:rsidRPr="00416186">
        <w:rPr>
          <w:rFonts w:ascii="Arial" w:eastAsia="Times New Roman" w:hAnsi="Arial" w:cs="Arial"/>
          <w:color w:val="auto"/>
          <w:sz w:val="20"/>
          <w:szCs w:val="20"/>
        </w:rPr>
        <w:lastRenderedPageBreak/>
        <w:t>Aparentemente, un anuncio o un poema pueden poseer una forma global arbitraria y tampoco podemos imaginar de qué manera tienen una superestructura convencional</w:t>
      </w:r>
      <w:r>
        <w:rPr>
          <w:rFonts w:ascii="Arial" w:eastAsia="Times New Roman" w:hAnsi="Arial" w:cs="Arial"/>
          <w:color w:val="auto"/>
          <w:sz w:val="20"/>
          <w:szCs w:val="20"/>
        </w:rPr>
        <w:t xml:space="preserve"> una noticia de prensa o un anuncio</w:t>
      </w:r>
      <w:r w:rsidRPr="00416186">
        <w:rPr>
          <w:rFonts w:ascii="Arial" w:eastAsia="Times New Roman" w:hAnsi="Arial" w:cs="Arial"/>
          <w:color w:val="auto"/>
          <w:sz w:val="20"/>
          <w:szCs w:val="20"/>
        </w:rPr>
        <w:t xml:space="preserve"> publicitario de la T.V. A la inversa, también hay textos cuyas formas están institucionalmente establecidas o fijadas, como por ejemplo rituales religiosos, las leyes, los contratos o determinados documentos. El problema de si todos los textos tienen superestructura es pues sobre todo empírico y debe solucionarse mediante la observación y la descripción sistemática</w:t>
      </w:r>
      <w:r w:rsidRPr="00416186">
        <w:rPr>
          <w:rFonts w:ascii="Arial" w:eastAsia="Times New Roman" w:hAnsi="Arial" w:cs="Arial"/>
          <w:color w:val="auto"/>
          <w:sz w:val="16"/>
          <w:szCs w:val="16"/>
        </w:rPr>
        <w:t>.</w:t>
      </w:r>
      <w:r w:rsidRPr="00BF6D83">
        <w:rPr>
          <w:rStyle w:val="Refdenotaalpie"/>
          <w:rFonts w:ascii="Arial" w:eastAsia="Times New Roman" w:hAnsi="Arial" w:cs="Arial"/>
          <w:color w:val="auto"/>
          <w:sz w:val="16"/>
          <w:szCs w:val="16"/>
        </w:rPr>
        <w:footnoteReference w:id="1"/>
      </w:r>
    </w:p>
    <w:p w:rsidR="00BF6D83" w:rsidRPr="00416186" w:rsidRDefault="00BF6D83" w:rsidP="004F0676">
      <w:pPr>
        <w:spacing w:after="0" w:line="240" w:lineRule="auto"/>
        <w:jc w:val="both"/>
        <w:rPr>
          <w:rFonts w:ascii="Arial" w:eastAsia="Times New Roman" w:hAnsi="Arial" w:cs="Arial"/>
          <w:color w:val="auto"/>
          <w:sz w:val="16"/>
          <w:szCs w:val="16"/>
        </w:rPr>
      </w:pPr>
    </w:p>
    <w:p w:rsidR="004F0676" w:rsidRDefault="00594C12" w:rsidP="004F0676">
      <w:pPr>
        <w:pStyle w:val="NormalWeb"/>
        <w:spacing w:before="0" w:beforeAutospacing="0" w:after="0" w:afterAutospacing="0"/>
        <w:jc w:val="both"/>
        <w:rPr>
          <w:rFonts w:ascii="Arial" w:hAnsi="Arial" w:cs="Arial"/>
          <w:sz w:val="20"/>
          <w:szCs w:val="20"/>
        </w:rPr>
      </w:pPr>
      <w:r>
        <w:rPr>
          <w:rFonts w:ascii="Arial" w:hAnsi="Arial" w:cs="Arial"/>
          <w:sz w:val="20"/>
          <w:szCs w:val="20"/>
        </w:rPr>
        <w:t xml:space="preserve">Los criterios </w:t>
      </w:r>
      <w:r w:rsidRPr="00477616">
        <w:rPr>
          <w:rFonts w:ascii="Arial" w:hAnsi="Arial" w:cs="Arial"/>
          <w:sz w:val="20"/>
          <w:szCs w:val="20"/>
        </w:rPr>
        <w:t>permite</w:t>
      </w:r>
      <w:r>
        <w:rPr>
          <w:rFonts w:ascii="Arial" w:hAnsi="Arial" w:cs="Arial"/>
          <w:sz w:val="20"/>
          <w:szCs w:val="20"/>
        </w:rPr>
        <w:t>n</w:t>
      </w:r>
      <w:r w:rsidRPr="00477616">
        <w:rPr>
          <w:rFonts w:ascii="Arial" w:hAnsi="Arial" w:cs="Arial"/>
          <w:sz w:val="20"/>
          <w:szCs w:val="20"/>
        </w:rPr>
        <w:t xml:space="preserve"> distinguir, por ejemplo, entre una orden militar, un anuncio publicitario, una conversación telefónica, o un sermón en la iglesia. De acuerdo con este criterio, una clasificación convencional de los textos es la siguiente</w:t>
      </w:r>
      <w:r>
        <w:rPr>
          <w:rFonts w:ascii="Arial" w:hAnsi="Arial" w:cs="Arial"/>
          <w:sz w:val="20"/>
          <w:szCs w:val="20"/>
        </w:rPr>
        <w:t>:</w:t>
      </w:r>
      <w:r w:rsidRPr="00D81023">
        <w:rPr>
          <w:rStyle w:val="Refdenotaalpie"/>
          <w:rFonts w:ascii="Arial" w:hAnsi="Arial" w:cs="Arial"/>
          <w:sz w:val="16"/>
          <w:szCs w:val="16"/>
        </w:rPr>
        <w:footnoteReference w:id="2"/>
      </w:r>
    </w:p>
    <w:p w:rsidR="0082028E" w:rsidRPr="00477616" w:rsidRDefault="0082028E" w:rsidP="004F0676">
      <w:pPr>
        <w:pStyle w:val="NormalWeb"/>
        <w:spacing w:before="0" w:beforeAutospacing="0" w:after="0" w:afterAutospacing="0"/>
        <w:jc w:val="both"/>
        <w:rPr>
          <w:rFonts w:ascii="Arial" w:hAnsi="Arial" w:cs="Arial"/>
          <w:sz w:val="20"/>
          <w:szCs w:val="20"/>
        </w:rPr>
      </w:pPr>
    </w:p>
    <w:p w:rsidR="004F0676" w:rsidRDefault="00070CF0" w:rsidP="004F0676">
      <w:pPr>
        <w:pStyle w:val="NormalWeb"/>
        <w:spacing w:before="0" w:beforeAutospacing="0" w:after="0" w:afterAutospacing="0"/>
        <w:jc w:val="center"/>
        <w:rPr>
          <w:rFonts w:ascii="Arial" w:hAnsi="Arial" w:cs="Arial"/>
          <w:b/>
          <w:sz w:val="20"/>
          <w:szCs w:val="20"/>
        </w:rPr>
      </w:pPr>
      <w:r>
        <w:rPr>
          <w:rFonts w:ascii="Arial" w:hAnsi="Arial" w:cs="Arial"/>
          <w:b/>
          <w:sz w:val="20"/>
          <w:szCs w:val="20"/>
        </w:rPr>
        <w:t>TIPOLOGÍAS TEXTUALE</w:t>
      </w:r>
      <w:r w:rsidR="00A8239B" w:rsidRPr="00A8239B">
        <w:rPr>
          <w:rFonts w:ascii="Arial" w:hAnsi="Arial" w:cs="Arial"/>
          <w:b/>
          <w:sz w:val="20"/>
          <w:szCs w:val="20"/>
        </w:rPr>
        <w:t>S</w:t>
      </w:r>
      <w:r w:rsidR="00D81023" w:rsidRPr="00B9731C">
        <w:rPr>
          <w:rStyle w:val="Refdenotaalpie"/>
          <w:rFonts w:ascii="Arial" w:hAnsi="Arial" w:cs="Arial"/>
          <w:b/>
          <w:sz w:val="16"/>
          <w:szCs w:val="16"/>
        </w:rPr>
        <w:footnoteReference w:id="3"/>
      </w:r>
    </w:p>
    <w:p w:rsidR="00A8239B" w:rsidRPr="00B9731C" w:rsidRDefault="00A8239B" w:rsidP="004F0676">
      <w:pPr>
        <w:pStyle w:val="NormalWeb"/>
        <w:spacing w:before="0" w:beforeAutospacing="0" w:after="0" w:afterAutospacing="0"/>
        <w:jc w:val="center"/>
        <w:rPr>
          <w:rFonts w:ascii="Arial" w:hAnsi="Arial" w:cs="Arial"/>
          <w:b/>
          <w:sz w:val="16"/>
          <w:szCs w:val="16"/>
        </w:rPr>
      </w:pPr>
    </w:p>
    <w:tbl>
      <w:tblPr>
        <w:tblW w:w="10064" w:type="dxa"/>
        <w:tblCellSpacing w:w="15" w:type="dxa"/>
        <w:tblInd w:w="247" w:type="dxa"/>
        <w:shd w:val="clear" w:color="auto" w:fill="FFCC99"/>
        <w:tblCellMar>
          <w:top w:w="15" w:type="dxa"/>
          <w:left w:w="15" w:type="dxa"/>
          <w:bottom w:w="15" w:type="dxa"/>
          <w:right w:w="15" w:type="dxa"/>
        </w:tblCellMar>
        <w:tblLook w:val="04A0" w:firstRow="1" w:lastRow="0" w:firstColumn="1" w:lastColumn="0" w:noHBand="0" w:noVBand="1"/>
      </w:tblPr>
      <w:tblGrid>
        <w:gridCol w:w="1985"/>
        <w:gridCol w:w="8079"/>
      </w:tblGrid>
      <w:tr w:rsidR="0082028E" w:rsidRPr="00575BF8">
        <w:trPr>
          <w:trHeight w:val="870"/>
          <w:tblCellSpacing w:w="15" w:type="dxa"/>
        </w:trPr>
        <w:tc>
          <w:tcPr>
            <w:tcW w:w="1940"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82028E" w:rsidRPr="0082028E" w:rsidRDefault="0082028E" w:rsidP="004F0676">
            <w:pPr>
              <w:spacing w:after="0" w:line="240" w:lineRule="auto"/>
              <w:jc w:val="both"/>
              <w:rPr>
                <w:rFonts w:ascii="Arial" w:hAnsi="Arial" w:cs="Arial"/>
                <w:b/>
                <w:bCs/>
                <w:sz w:val="16"/>
                <w:szCs w:val="16"/>
              </w:rPr>
            </w:pPr>
            <w:r w:rsidRPr="0082028E">
              <w:rPr>
                <w:rFonts w:ascii="Arial" w:hAnsi="Arial" w:cs="Arial"/>
                <w:b/>
                <w:bCs/>
                <w:sz w:val="16"/>
                <w:szCs w:val="16"/>
              </w:rPr>
              <w:t>Textos científicos</w:t>
            </w:r>
          </w:p>
        </w:tc>
        <w:tc>
          <w:tcPr>
            <w:tcW w:w="8034"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82028E" w:rsidRPr="00D85B51" w:rsidRDefault="0082028E" w:rsidP="004F0676">
            <w:pPr>
              <w:spacing w:after="0" w:line="240" w:lineRule="auto"/>
              <w:jc w:val="both"/>
              <w:rPr>
                <w:rFonts w:ascii="Arial" w:hAnsi="Arial" w:cs="Arial"/>
                <w:sz w:val="16"/>
                <w:szCs w:val="16"/>
              </w:rPr>
            </w:pPr>
            <w:r w:rsidRPr="0082028E">
              <w:rPr>
                <w:rFonts w:ascii="Arial" w:hAnsi="Arial" w:cs="Arial"/>
                <w:sz w:val="16"/>
                <w:szCs w:val="16"/>
              </w:rPr>
              <w:t>Son los que producen en el contexto de la comunidad científica, con la intención de presentar o demostrar los avances producidos por la investigación. Géneros típicos de este tipo son la Tesis doctoral, la Memoria de Licenciatura, el Artículo científico o la Monografía científica. También son textos científicos, aunque de transmisión oral, la Conferencia, la Ponencia o la Comunicación (tipo de texto). Gozan de objetividad, universalidad y verificalidad.</w:t>
            </w:r>
          </w:p>
        </w:tc>
      </w:tr>
      <w:tr w:rsidR="003F4DB3" w:rsidRPr="00575BF8">
        <w:trPr>
          <w:trHeight w:val="870"/>
          <w:tblCellSpacing w:w="15" w:type="dxa"/>
        </w:trPr>
        <w:tc>
          <w:tcPr>
            <w:tcW w:w="1940"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3F4DB3" w:rsidRPr="00D85B51" w:rsidRDefault="003F4DB3" w:rsidP="004F0676">
            <w:pPr>
              <w:spacing w:after="0" w:line="240" w:lineRule="auto"/>
              <w:jc w:val="both"/>
              <w:rPr>
                <w:rFonts w:ascii="Arial" w:eastAsia="Times New Roman" w:hAnsi="Arial" w:cs="Arial"/>
                <w:sz w:val="16"/>
                <w:szCs w:val="16"/>
              </w:rPr>
            </w:pPr>
            <w:r w:rsidRPr="00D85B51">
              <w:rPr>
                <w:rFonts w:ascii="Arial" w:hAnsi="Arial" w:cs="Arial"/>
                <w:b/>
                <w:bCs/>
                <w:sz w:val="16"/>
                <w:szCs w:val="16"/>
              </w:rPr>
              <w:t>Textos administrativos</w:t>
            </w:r>
          </w:p>
        </w:tc>
        <w:tc>
          <w:tcPr>
            <w:tcW w:w="8034"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3F4DB3" w:rsidRPr="00D85B51" w:rsidRDefault="003F4DB3" w:rsidP="004F0676">
            <w:pPr>
              <w:spacing w:after="0" w:line="240" w:lineRule="auto"/>
              <w:jc w:val="both"/>
              <w:rPr>
                <w:rFonts w:ascii="Arial" w:hAnsi="Arial" w:cs="Arial"/>
                <w:sz w:val="16"/>
                <w:szCs w:val="16"/>
              </w:rPr>
            </w:pPr>
            <w:r w:rsidRPr="00D85B51">
              <w:rPr>
                <w:rFonts w:ascii="Arial" w:hAnsi="Arial" w:cs="Arial"/>
                <w:sz w:val="16"/>
                <w:szCs w:val="16"/>
              </w:rPr>
              <w:t>Son aquellos que se producen como medio de comunicación entre el individuo y determinada institución, o entre instituciones, o entre las instituciones y los individuos.</w:t>
            </w:r>
          </w:p>
        </w:tc>
      </w:tr>
      <w:tr w:rsidR="003F4DB3" w:rsidRPr="00575BF8">
        <w:trPr>
          <w:trHeight w:val="815"/>
          <w:tblCellSpacing w:w="15" w:type="dxa"/>
        </w:trPr>
        <w:tc>
          <w:tcPr>
            <w:tcW w:w="1940"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3F4DB3" w:rsidRPr="00D85B51" w:rsidRDefault="003F4DB3" w:rsidP="004F0676">
            <w:pPr>
              <w:spacing w:after="0" w:line="240" w:lineRule="auto"/>
              <w:jc w:val="both"/>
              <w:rPr>
                <w:rFonts w:ascii="Arial" w:eastAsia="Times New Roman" w:hAnsi="Arial" w:cs="Arial"/>
                <w:b/>
                <w:bCs/>
                <w:sz w:val="16"/>
                <w:szCs w:val="16"/>
              </w:rPr>
            </w:pPr>
            <w:r w:rsidRPr="00D85B51">
              <w:rPr>
                <w:rFonts w:ascii="Arial" w:hAnsi="Arial" w:cs="Arial"/>
                <w:b/>
                <w:bCs/>
                <w:sz w:val="16"/>
                <w:szCs w:val="16"/>
              </w:rPr>
              <w:t>Textos jurídicos</w:t>
            </w:r>
          </w:p>
        </w:tc>
        <w:tc>
          <w:tcPr>
            <w:tcW w:w="8034"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3F4DB3" w:rsidRDefault="003F4DB3" w:rsidP="004F0676">
            <w:pPr>
              <w:spacing w:after="0" w:line="240" w:lineRule="auto"/>
              <w:jc w:val="both"/>
              <w:rPr>
                <w:rFonts w:ascii="Arial" w:hAnsi="Arial" w:cs="Arial"/>
                <w:sz w:val="16"/>
                <w:szCs w:val="16"/>
              </w:rPr>
            </w:pPr>
          </w:p>
          <w:p w:rsidR="003F4DB3" w:rsidRDefault="003F4DB3" w:rsidP="004F0676">
            <w:pPr>
              <w:spacing w:after="0" w:line="240" w:lineRule="auto"/>
              <w:jc w:val="both"/>
              <w:rPr>
                <w:rFonts w:ascii="Arial" w:hAnsi="Arial" w:cs="Arial"/>
                <w:sz w:val="16"/>
                <w:szCs w:val="16"/>
              </w:rPr>
            </w:pPr>
            <w:r w:rsidRPr="00D85B51">
              <w:rPr>
                <w:rFonts w:ascii="Arial" w:hAnsi="Arial" w:cs="Arial"/>
                <w:sz w:val="16"/>
                <w:szCs w:val="16"/>
              </w:rPr>
              <w:t>Son los textos producidos en el proceso de administra</w:t>
            </w:r>
            <w:r>
              <w:rPr>
                <w:rFonts w:ascii="Arial" w:hAnsi="Arial" w:cs="Arial"/>
                <w:sz w:val="16"/>
                <w:szCs w:val="16"/>
              </w:rPr>
              <w:t>ción de justicia</w:t>
            </w:r>
            <w:r w:rsidRPr="00D85B51">
              <w:rPr>
                <w:rFonts w:ascii="Arial" w:hAnsi="Arial" w:cs="Arial"/>
                <w:sz w:val="16"/>
                <w:szCs w:val="16"/>
              </w:rPr>
              <w:t>. Ejemplos de textos jurídicos son la sentencia, el recurso o la ley.</w:t>
            </w:r>
          </w:p>
          <w:p w:rsidR="003F4DB3" w:rsidRPr="00D85B51" w:rsidRDefault="003F4DB3" w:rsidP="004F0676">
            <w:pPr>
              <w:spacing w:after="0" w:line="240" w:lineRule="auto"/>
              <w:jc w:val="both"/>
              <w:rPr>
                <w:rFonts w:ascii="Arial" w:eastAsia="Times New Roman" w:hAnsi="Arial" w:cs="Arial"/>
                <w:b/>
                <w:bCs/>
                <w:sz w:val="16"/>
                <w:szCs w:val="16"/>
              </w:rPr>
            </w:pPr>
          </w:p>
        </w:tc>
      </w:tr>
      <w:tr w:rsidR="003F4DB3" w:rsidRPr="00575BF8">
        <w:trPr>
          <w:trHeight w:val="795"/>
          <w:tblCellSpacing w:w="15" w:type="dxa"/>
        </w:trPr>
        <w:tc>
          <w:tcPr>
            <w:tcW w:w="1940"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3F4DB3" w:rsidRPr="00D85B51" w:rsidRDefault="003F4DB3" w:rsidP="004F0676">
            <w:pPr>
              <w:spacing w:after="0" w:line="240" w:lineRule="auto"/>
              <w:jc w:val="both"/>
              <w:rPr>
                <w:rFonts w:ascii="Arial" w:eastAsia="Times New Roman" w:hAnsi="Arial" w:cs="Arial"/>
                <w:sz w:val="16"/>
                <w:szCs w:val="16"/>
              </w:rPr>
            </w:pPr>
            <w:r w:rsidRPr="00D85B51">
              <w:rPr>
                <w:rFonts w:ascii="Arial" w:hAnsi="Arial" w:cs="Arial"/>
                <w:b/>
                <w:bCs/>
                <w:sz w:val="16"/>
                <w:szCs w:val="16"/>
              </w:rPr>
              <w:t>Textos periodísticos</w:t>
            </w:r>
          </w:p>
        </w:tc>
        <w:tc>
          <w:tcPr>
            <w:tcW w:w="8034"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3F4DB3" w:rsidRPr="00D85B51" w:rsidRDefault="003F4DB3" w:rsidP="004F0676">
            <w:pPr>
              <w:spacing w:after="0" w:line="240" w:lineRule="auto"/>
              <w:jc w:val="both"/>
              <w:rPr>
                <w:rFonts w:ascii="Arial" w:hAnsi="Arial" w:cs="Arial"/>
                <w:sz w:val="16"/>
                <w:szCs w:val="16"/>
              </w:rPr>
            </w:pPr>
            <w:r>
              <w:rPr>
                <w:rFonts w:ascii="Arial" w:hAnsi="Arial" w:cs="Arial"/>
                <w:sz w:val="16"/>
                <w:szCs w:val="16"/>
              </w:rPr>
              <w:t>Todos los textos pueden</w:t>
            </w:r>
            <w:r w:rsidRPr="00D85B51">
              <w:rPr>
                <w:rFonts w:ascii="Arial" w:hAnsi="Arial" w:cs="Arial"/>
                <w:sz w:val="16"/>
                <w:szCs w:val="16"/>
              </w:rPr>
              <w:t xml:space="preserve"> aparecer en el contexto de la comunicación periodística. </w:t>
            </w:r>
            <w:r>
              <w:rPr>
                <w:rFonts w:ascii="Arial" w:hAnsi="Arial" w:cs="Arial"/>
                <w:sz w:val="16"/>
                <w:szCs w:val="16"/>
              </w:rPr>
              <w:t>Tienen otras divisiones:</w:t>
            </w:r>
            <w:r w:rsidRPr="00D85B51">
              <w:rPr>
                <w:rFonts w:ascii="Arial" w:hAnsi="Arial" w:cs="Arial"/>
                <w:sz w:val="16"/>
                <w:szCs w:val="16"/>
              </w:rPr>
              <w:t xml:space="preserve"> "géneros informativos" (que tienen por función transmitir una determinada información al lector) y "géneros de opinión" (que valoran, comentan y enjuician las informaciones desde el punto de vista del periodista o de la publicación).</w:t>
            </w:r>
          </w:p>
        </w:tc>
      </w:tr>
      <w:tr w:rsidR="003F4DB3" w:rsidRPr="00575BF8">
        <w:trPr>
          <w:trHeight w:val="795"/>
          <w:tblCellSpacing w:w="15" w:type="dxa"/>
        </w:trPr>
        <w:tc>
          <w:tcPr>
            <w:tcW w:w="1940"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3F4DB3" w:rsidRPr="00D85B51" w:rsidRDefault="003F4DB3" w:rsidP="004F0676">
            <w:pPr>
              <w:spacing w:after="0" w:line="240" w:lineRule="auto"/>
              <w:jc w:val="both"/>
              <w:rPr>
                <w:rFonts w:ascii="Arial" w:eastAsia="Times New Roman" w:hAnsi="Arial" w:cs="Arial"/>
                <w:sz w:val="16"/>
                <w:szCs w:val="16"/>
              </w:rPr>
            </w:pPr>
            <w:r w:rsidRPr="00D85B51">
              <w:rPr>
                <w:rFonts w:ascii="Arial" w:hAnsi="Arial" w:cs="Arial"/>
                <w:b/>
                <w:bCs/>
                <w:sz w:val="16"/>
                <w:szCs w:val="16"/>
              </w:rPr>
              <w:t>Textos humanísticos</w:t>
            </w:r>
          </w:p>
        </w:tc>
        <w:tc>
          <w:tcPr>
            <w:tcW w:w="8034"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3F4DB3" w:rsidRPr="00D85B51" w:rsidRDefault="003F4DB3" w:rsidP="004F0676">
            <w:pPr>
              <w:spacing w:after="0" w:line="240" w:lineRule="auto"/>
              <w:jc w:val="both"/>
              <w:rPr>
                <w:rFonts w:ascii="Arial" w:hAnsi="Arial" w:cs="Arial"/>
                <w:sz w:val="16"/>
                <w:szCs w:val="16"/>
              </w:rPr>
            </w:pPr>
            <w:r w:rsidRPr="00D85B51">
              <w:rPr>
                <w:rFonts w:ascii="Arial" w:hAnsi="Arial" w:cs="Arial"/>
                <w:sz w:val="16"/>
                <w:szCs w:val="16"/>
              </w:rPr>
              <w:t>Aunque se trata de un tipo de texto difícilmente definible, se clasifica como "textos humanísticos" a aquellos que tratan algún aspecto de las ciencias humanas Psicología, Sociología, Antropología</w:t>
            </w:r>
            <w:r>
              <w:rPr>
                <w:rFonts w:ascii="Arial" w:hAnsi="Arial" w:cs="Arial"/>
                <w:sz w:val="16"/>
                <w:szCs w:val="16"/>
              </w:rPr>
              <w:t>.</w:t>
            </w:r>
          </w:p>
        </w:tc>
      </w:tr>
      <w:tr w:rsidR="003F4DB3" w:rsidRPr="00575BF8">
        <w:trPr>
          <w:trHeight w:val="795"/>
          <w:tblCellSpacing w:w="15" w:type="dxa"/>
        </w:trPr>
        <w:tc>
          <w:tcPr>
            <w:tcW w:w="1940"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3F4DB3" w:rsidRPr="00D85B51" w:rsidRDefault="003F4DB3" w:rsidP="004F0676">
            <w:pPr>
              <w:spacing w:after="0" w:line="240" w:lineRule="auto"/>
              <w:jc w:val="both"/>
              <w:rPr>
                <w:rFonts w:ascii="Arial" w:eastAsia="Times New Roman" w:hAnsi="Arial" w:cs="Arial"/>
                <w:sz w:val="16"/>
                <w:szCs w:val="16"/>
              </w:rPr>
            </w:pPr>
            <w:r w:rsidRPr="00D85B51">
              <w:rPr>
                <w:rFonts w:ascii="Arial" w:hAnsi="Arial" w:cs="Arial"/>
                <w:b/>
                <w:bCs/>
                <w:sz w:val="16"/>
                <w:szCs w:val="16"/>
              </w:rPr>
              <w:t>Textos literarios</w:t>
            </w:r>
          </w:p>
        </w:tc>
        <w:tc>
          <w:tcPr>
            <w:tcW w:w="8034"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3F4DB3" w:rsidRPr="00D85B51" w:rsidRDefault="003F4DB3" w:rsidP="004F0676">
            <w:pPr>
              <w:spacing w:after="0" w:line="240" w:lineRule="auto"/>
              <w:jc w:val="both"/>
              <w:rPr>
                <w:rFonts w:ascii="Arial" w:hAnsi="Arial" w:cs="Arial"/>
                <w:sz w:val="16"/>
                <w:szCs w:val="16"/>
              </w:rPr>
            </w:pPr>
            <w:r w:rsidRPr="00D85B51">
              <w:rPr>
                <w:rFonts w:ascii="Arial" w:hAnsi="Arial" w:cs="Arial"/>
                <w:sz w:val="16"/>
                <w:szCs w:val="16"/>
              </w:rPr>
              <w:t xml:space="preserve">Son todos aquellos en los que se manifiesta la función poética, ya sea como elemento fundamental (como en la poesía) o secundario (como en determinados textos </w:t>
            </w:r>
            <w:hyperlink r:id="rId13" w:tooltip="Historia" w:history="1">
              <w:r w:rsidRPr="00D85B51">
                <w:rPr>
                  <w:rStyle w:val="Hipervnculo"/>
                  <w:rFonts w:ascii="Arial" w:hAnsi="Arial" w:cs="Arial"/>
                  <w:color w:val="auto"/>
                  <w:sz w:val="16"/>
                  <w:szCs w:val="16"/>
                </w:rPr>
                <w:t>históricos</w:t>
              </w:r>
            </w:hyperlink>
            <w:r w:rsidRPr="00D85B51">
              <w:rPr>
                <w:rFonts w:ascii="Arial" w:hAnsi="Arial" w:cs="Arial"/>
                <w:sz w:val="16"/>
                <w:szCs w:val="16"/>
              </w:rPr>
              <w:t xml:space="preserve"> o </w:t>
            </w:r>
            <w:hyperlink r:id="rId14" w:tooltip="Didáctica" w:history="1">
              <w:r w:rsidRPr="00D85B51">
                <w:rPr>
                  <w:rStyle w:val="Hipervnculo"/>
                  <w:rFonts w:ascii="Arial" w:hAnsi="Arial" w:cs="Arial"/>
                  <w:color w:val="auto"/>
                  <w:sz w:val="16"/>
                  <w:szCs w:val="16"/>
                </w:rPr>
                <w:t>didácticos</w:t>
              </w:r>
            </w:hyperlink>
            <w:r w:rsidRPr="00D85B51">
              <w:rPr>
                <w:rFonts w:ascii="Arial" w:hAnsi="Arial" w:cs="Arial"/>
                <w:sz w:val="16"/>
                <w:szCs w:val="16"/>
              </w:rPr>
              <w:t>).</w:t>
            </w:r>
          </w:p>
        </w:tc>
      </w:tr>
      <w:tr w:rsidR="003F4DB3" w:rsidRPr="00575BF8">
        <w:trPr>
          <w:trHeight w:val="325"/>
          <w:tblCellSpacing w:w="15" w:type="dxa"/>
        </w:trPr>
        <w:tc>
          <w:tcPr>
            <w:tcW w:w="1940"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3F4DB3" w:rsidRDefault="003F4DB3" w:rsidP="004F0676">
            <w:pPr>
              <w:spacing w:after="0" w:line="240" w:lineRule="auto"/>
              <w:jc w:val="both"/>
              <w:rPr>
                <w:rFonts w:ascii="Arial" w:hAnsi="Arial" w:cs="Arial"/>
                <w:b/>
                <w:bCs/>
                <w:sz w:val="16"/>
                <w:szCs w:val="16"/>
              </w:rPr>
            </w:pPr>
          </w:p>
          <w:p w:rsidR="003F4DB3" w:rsidRPr="00D85B51" w:rsidRDefault="003F4DB3" w:rsidP="004F0676">
            <w:pPr>
              <w:spacing w:after="0" w:line="240" w:lineRule="auto"/>
              <w:jc w:val="both"/>
              <w:rPr>
                <w:rFonts w:ascii="Arial" w:hAnsi="Arial" w:cs="Arial"/>
                <w:sz w:val="16"/>
                <w:szCs w:val="16"/>
              </w:rPr>
            </w:pPr>
            <w:r w:rsidRPr="00D85B51">
              <w:rPr>
                <w:rFonts w:ascii="Arial" w:hAnsi="Arial" w:cs="Arial"/>
                <w:b/>
                <w:bCs/>
                <w:sz w:val="16"/>
                <w:szCs w:val="16"/>
              </w:rPr>
              <w:t>Textos publicitarios</w:t>
            </w:r>
          </w:p>
          <w:p w:rsidR="003F4DB3" w:rsidRPr="00D85B51" w:rsidRDefault="003F4DB3" w:rsidP="004F0676">
            <w:pPr>
              <w:spacing w:after="0" w:line="240" w:lineRule="auto"/>
              <w:jc w:val="both"/>
              <w:rPr>
                <w:rFonts w:ascii="Arial" w:eastAsia="Times New Roman" w:hAnsi="Arial" w:cs="Arial"/>
                <w:sz w:val="16"/>
                <w:szCs w:val="16"/>
              </w:rPr>
            </w:pPr>
          </w:p>
        </w:tc>
        <w:tc>
          <w:tcPr>
            <w:tcW w:w="8034"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3F4DB3" w:rsidRPr="00D85B51" w:rsidRDefault="003F4DB3" w:rsidP="004F0676">
            <w:pPr>
              <w:spacing w:after="0" w:line="240" w:lineRule="auto"/>
              <w:jc w:val="both"/>
              <w:rPr>
                <w:rFonts w:ascii="Arial" w:eastAsia="Times New Roman" w:hAnsi="Arial" w:cs="Arial"/>
                <w:sz w:val="16"/>
                <w:szCs w:val="16"/>
              </w:rPr>
            </w:pPr>
            <w:r w:rsidRPr="00D85B51">
              <w:rPr>
                <w:rFonts w:ascii="Arial" w:hAnsi="Arial" w:cs="Arial"/>
                <w:sz w:val="16"/>
                <w:szCs w:val="16"/>
              </w:rPr>
              <w:t xml:space="preserve">Es un tipo de texto especial, cuya función es convencer al lector acerca de las cualidades de un artículo de consumo, e incitarlo al consumo de dicho artículo. </w:t>
            </w:r>
          </w:p>
        </w:tc>
      </w:tr>
      <w:tr w:rsidR="003F4DB3" w:rsidRPr="00575BF8">
        <w:trPr>
          <w:trHeight w:val="795"/>
          <w:tblCellSpacing w:w="15" w:type="dxa"/>
        </w:trPr>
        <w:tc>
          <w:tcPr>
            <w:tcW w:w="1940"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3F4DB3" w:rsidRPr="00D85B51" w:rsidRDefault="003F4DB3" w:rsidP="004F0676">
            <w:pPr>
              <w:spacing w:after="0" w:line="240" w:lineRule="auto"/>
              <w:jc w:val="both"/>
              <w:rPr>
                <w:rFonts w:ascii="Arial" w:eastAsia="Times New Roman" w:hAnsi="Arial" w:cs="Arial"/>
                <w:sz w:val="16"/>
                <w:szCs w:val="16"/>
              </w:rPr>
            </w:pPr>
            <w:r w:rsidRPr="00D85B51">
              <w:rPr>
                <w:rFonts w:ascii="Arial" w:hAnsi="Arial" w:cs="Arial"/>
                <w:b/>
                <w:bCs/>
                <w:sz w:val="16"/>
                <w:szCs w:val="16"/>
              </w:rPr>
              <w:t>Textos digitales</w:t>
            </w:r>
          </w:p>
        </w:tc>
        <w:tc>
          <w:tcPr>
            <w:tcW w:w="8034"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3F4DB3" w:rsidRPr="00D85B51" w:rsidRDefault="003F4DB3" w:rsidP="004F0676">
            <w:pPr>
              <w:spacing w:after="0" w:line="240" w:lineRule="auto"/>
              <w:jc w:val="both"/>
              <w:rPr>
                <w:rFonts w:ascii="Arial" w:hAnsi="Arial" w:cs="Arial"/>
                <w:sz w:val="16"/>
                <w:szCs w:val="16"/>
              </w:rPr>
            </w:pPr>
            <w:r w:rsidRPr="00D85B51">
              <w:rPr>
                <w:rFonts w:ascii="Arial" w:hAnsi="Arial" w:cs="Arial"/>
                <w:sz w:val="16"/>
                <w:szCs w:val="16"/>
              </w:rPr>
              <w:t xml:space="preserve">Cuya aparición ha sido provocada por las nuevas tecnologías, dando lugar a textos inexistentes en el mundo analógico y que presentan sus propias características. Algunos ejemplos de estos tipos de texto son los blogs, los </w:t>
            </w:r>
            <w:hyperlink r:id="rId15" w:tooltip="Servicio de mensajes cortos" w:history="1">
              <w:r w:rsidRPr="00D85B51">
                <w:rPr>
                  <w:rStyle w:val="Hipervnculo"/>
                  <w:rFonts w:ascii="Arial" w:hAnsi="Arial" w:cs="Arial"/>
                  <w:color w:val="auto"/>
                  <w:sz w:val="16"/>
                  <w:szCs w:val="16"/>
                </w:rPr>
                <w:t>SMS</w:t>
              </w:r>
            </w:hyperlink>
            <w:r w:rsidRPr="00D85B51">
              <w:rPr>
                <w:rFonts w:ascii="Arial" w:hAnsi="Arial" w:cs="Arial"/>
                <w:sz w:val="16"/>
                <w:szCs w:val="16"/>
              </w:rPr>
              <w:t xml:space="preserve">, los chat o las </w:t>
            </w:r>
            <w:hyperlink r:id="rId16" w:tooltip="Página web" w:history="1">
              <w:r w:rsidRPr="00D85B51">
                <w:rPr>
                  <w:rStyle w:val="Hipervnculo"/>
                  <w:rFonts w:ascii="Arial" w:hAnsi="Arial" w:cs="Arial"/>
                  <w:color w:val="auto"/>
                  <w:sz w:val="16"/>
                  <w:szCs w:val="16"/>
                </w:rPr>
                <w:t>páginas web</w:t>
              </w:r>
            </w:hyperlink>
            <w:r w:rsidRPr="00D85B51">
              <w:rPr>
                <w:rFonts w:ascii="Arial" w:hAnsi="Arial" w:cs="Arial"/>
                <w:sz w:val="16"/>
                <w:szCs w:val="16"/>
              </w:rPr>
              <w:t>.</w:t>
            </w:r>
          </w:p>
        </w:tc>
      </w:tr>
      <w:tr w:rsidR="003F4DB3" w:rsidRPr="00575BF8">
        <w:trPr>
          <w:trHeight w:val="945"/>
          <w:tblCellSpacing w:w="15" w:type="dxa"/>
        </w:trPr>
        <w:tc>
          <w:tcPr>
            <w:tcW w:w="1940"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3F4DB3" w:rsidRPr="00D85B51" w:rsidRDefault="003F4DB3" w:rsidP="004F0676">
            <w:pPr>
              <w:spacing w:after="0" w:line="240" w:lineRule="auto"/>
              <w:jc w:val="both"/>
              <w:rPr>
                <w:rFonts w:ascii="Arial" w:hAnsi="Arial" w:cs="Arial"/>
                <w:b/>
                <w:bCs/>
                <w:sz w:val="16"/>
                <w:szCs w:val="16"/>
              </w:rPr>
            </w:pPr>
          </w:p>
          <w:p w:rsidR="003F4DB3" w:rsidRPr="00D85B51" w:rsidRDefault="001213B0" w:rsidP="004F0676">
            <w:pPr>
              <w:spacing w:after="0" w:line="240" w:lineRule="auto"/>
              <w:jc w:val="both"/>
              <w:rPr>
                <w:rFonts w:ascii="Arial" w:hAnsi="Arial" w:cs="Arial"/>
                <w:sz w:val="16"/>
                <w:szCs w:val="16"/>
              </w:rPr>
            </w:pPr>
            <w:hyperlink r:id="rId17" w:tooltip="Texto informativo" w:history="1">
              <w:r w:rsidR="003F4DB3" w:rsidRPr="00D85B51">
                <w:rPr>
                  <w:rStyle w:val="Hipervnculo"/>
                  <w:rFonts w:ascii="Arial" w:hAnsi="Arial" w:cs="Arial"/>
                  <w:b/>
                  <w:bCs/>
                  <w:color w:val="auto"/>
                  <w:sz w:val="16"/>
                  <w:szCs w:val="16"/>
                  <w:u w:val="none"/>
                </w:rPr>
                <w:t>Texto informativo</w:t>
              </w:r>
            </w:hyperlink>
          </w:p>
          <w:p w:rsidR="003F4DB3" w:rsidRPr="00D85B51" w:rsidRDefault="003F4DB3" w:rsidP="004F0676">
            <w:pPr>
              <w:spacing w:after="0" w:line="240" w:lineRule="auto"/>
              <w:jc w:val="both"/>
              <w:rPr>
                <w:rFonts w:ascii="Arial" w:eastAsia="Times New Roman" w:hAnsi="Arial" w:cs="Arial"/>
                <w:sz w:val="16"/>
                <w:szCs w:val="16"/>
              </w:rPr>
            </w:pPr>
          </w:p>
        </w:tc>
        <w:tc>
          <w:tcPr>
            <w:tcW w:w="8034"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3F4DB3" w:rsidRPr="00D85B51" w:rsidRDefault="003F4DB3" w:rsidP="004F0676">
            <w:pPr>
              <w:spacing w:after="0" w:line="240" w:lineRule="auto"/>
              <w:jc w:val="both"/>
              <w:rPr>
                <w:rFonts w:ascii="Arial" w:eastAsia="Times New Roman" w:hAnsi="Arial" w:cs="Arial"/>
                <w:sz w:val="16"/>
                <w:szCs w:val="16"/>
              </w:rPr>
            </w:pPr>
            <w:r w:rsidRPr="00D85B51">
              <w:rPr>
                <w:rFonts w:ascii="Arial" w:hAnsi="Arial" w:cs="Arial"/>
                <w:sz w:val="16"/>
                <w:szCs w:val="16"/>
              </w:rPr>
              <w:t>Informa de algo sin modificarlo</w:t>
            </w:r>
          </w:p>
        </w:tc>
      </w:tr>
      <w:tr w:rsidR="003F4DB3" w:rsidRPr="00575BF8">
        <w:trPr>
          <w:trHeight w:val="945"/>
          <w:tblCellSpacing w:w="15" w:type="dxa"/>
        </w:trPr>
        <w:tc>
          <w:tcPr>
            <w:tcW w:w="1940"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3F4DB3" w:rsidRPr="00D85B51" w:rsidRDefault="003F4DB3" w:rsidP="004F0676">
            <w:pPr>
              <w:spacing w:after="0" w:line="240" w:lineRule="auto"/>
              <w:jc w:val="both"/>
              <w:rPr>
                <w:rFonts w:ascii="Arial" w:eastAsia="Times New Roman" w:hAnsi="Arial" w:cs="Arial"/>
                <w:sz w:val="16"/>
                <w:szCs w:val="16"/>
              </w:rPr>
            </w:pPr>
            <w:r w:rsidRPr="00D85B51">
              <w:rPr>
                <w:rFonts w:ascii="Arial" w:hAnsi="Arial" w:cs="Arial"/>
                <w:b/>
                <w:bCs/>
                <w:sz w:val="16"/>
                <w:szCs w:val="16"/>
              </w:rPr>
              <w:t>Texto directivo</w:t>
            </w:r>
          </w:p>
        </w:tc>
        <w:tc>
          <w:tcPr>
            <w:tcW w:w="8034"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3F4DB3" w:rsidRPr="00D85B51" w:rsidRDefault="003F4DB3" w:rsidP="004F0676">
            <w:pPr>
              <w:spacing w:after="0" w:line="240" w:lineRule="auto"/>
              <w:jc w:val="both"/>
              <w:rPr>
                <w:rFonts w:ascii="Arial" w:hAnsi="Arial" w:cs="Arial"/>
                <w:sz w:val="16"/>
                <w:szCs w:val="16"/>
              </w:rPr>
            </w:pPr>
          </w:p>
          <w:p w:rsidR="003F4DB3" w:rsidRPr="00D85B51" w:rsidRDefault="003F4DB3" w:rsidP="004F0676">
            <w:pPr>
              <w:spacing w:after="0" w:line="240" w:lineRule="auto"/>
              <w:jc w:val="both"/>
              <w:rPr>
                <w:rFonts w:ascii="Arial" w:hAnsi="Arial" w:cs="Arial"/>
                <w:sz w:val="16"/>
                <w:szCs w:val="16"/>
              </w:rPr>
            </w:pPr>
            <w:r w:rsidRPr="00D85B51">
              <w:rPr>
                <w:rFonts w:ascii="Arial" w:hAnsi="Arial" w:cs="Arial"/>
                <w:sz w:val="16"/>
                <w:szCs w:val="16"/>
              </w:rPr>
              <w:t xml:space="preserve">Provoca en el </w:t>
            </w:r>
            <w:r>
              <w:rPr>
                <w:rFonts w:ascii="Arial" w:hAnsi="Arial" w:cs="Arial"/>
                <w:sz w:val="16"/>
                <w:szCs w:val="16"/>
              </w:rPr>
              <w:t>receptor</w:t>
            </w:r>
            <w:r w:rsidRPr="00D85B51">
              <w:rPr>
                <w:rFonts w:ascii="Arial" w:hAnsi="Arial" w:cs="Arial"/>
                <w:sz w:val="16"/>
                <w:szCs w:val="16"/>
              </w:rPr>
              <w:t xml:space="preserve"> la realización de una acción</w:t>
            </w:r>
          </w:p>
          <w:p w:rsidR="003F4DB3" w:rsidRPr="00D85B51" w:rsidRDefault="003F4DB3" w:rsidP="004F0676">
            <w:pPr>
              <w:spacing w:after="0" w:line="240" w:lineRule="auto"/>
              <w:jc w:val="both"/>
              <w:rPr>
                <w:rFonts w:ascii="Arial" w:eastAsia="Times New Roman" w:hAnsi="Arial" w:cs="Arial"/>
                <w:sz w:val="16"/>
                <w:szCs w:val="16"/>
              </w:rPr>
            </w:pPr>
          </w:p>
          <w:p w:rsidR="003F4DB3" w:rsidRPr="00D85B51" w:rsidRDefault="003F4DB3" w:rsidP="004F0676">
            <w:pPr>
              <w:spacing w:after="0" w:line="240" w:lineRule="auto"/>
              <w:jc w:val="both"/>
              <w:rPr>
                <w:rFonts w:ascii="Arial" w:eastAsia="Times New Roman" w:hAnsi="Arial" w:cs="Arial"/>
                <w:sz w:val="16"/>
                <w:szCs w:val="16"/>
              </w:rPr>
            </w:pPr>
          </w:p>
        </w:tc>
      </w:tr>
      <w:tr w:rsidR="003F4DB3" w:rsidRPr="00575BF8">
        <w:trPr>
          <w:trHeight w:val="945"/>
          <w:tblCellSpacing w:w="15" w:type="dxa"/>
        </w:trPr>
        <w:tc>
          <w:tcPr>
            <w:tcW w:w="1940"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3F4DB3" w:rsidRPr="00D85B51" w:rsidRDefault="003F4DB3" w:rsidP="004F0676">
            <w:pPr>
              <w:spacing w:after="0" w:line="240" w:lineRule="auto"/>
              <w:jc w:val="both"/>
              <w:rPr>
                <w:rFonts w:ascii="Arial" w:hAnsi="Arial" w:cs="Arial"/>
                <w:b/>
                <w:bCs/>
                <w:sz w:val="16"/>
                <w:szCs w:val="16"/>
              </w:rPr>
            </w:pPr>
            <w:r w:rsidRPr="00D85B51">
              <w:rPr>
                <w:rFonts w:ascii="Arial" w:hAnsi="Arial" w:cs="Arial"/>
                <w:b/>
                <w:bCs/>
                <w:sz w:val="16"/>
                <w:szCs w:val="16"/>
              </w:rPr>
              <w:t>Texto expresivo</w:t>
            </w:r>
          </w:p>
        </w:tc>
        <w:tc>
          <w:tcPr>
            <w:tcW w:w="8034"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3F4DB3" w:rsidRPr="00D85B51" w:rsidRDefault="003F4DB3" w:rsidP="004F0676">
            <w:pPr>
              <w:spacing w:after="0" w:line="240" w:lineRule="auto"/>
              <w:jc w:val="both"/>
              <w:rPr>
                <w:rFonts w:ascii="Arial" w:hAnsi="Arial" w:cs="Arial"/>
                <w:sz w:val="16"/>
                <w:szCs w:val="16"/>
              </w:rPr>
            </w:pPr>
          </w:p>
          <w:p w:rsidR="003F4DB3" w:rsidRPr="00D85B51" w:rsidRDefault="003F4DB3" w:rsidP="004F0676">
            <w:pPr>
              <w:spacing w:after="0" w:line="240" w:lineRule="auto"/>
              <w:jc w:val="both"/>
              <w:rPr>
                <w:rFonts w:ascii="Arial" w:eastAsia="Times New Roman" w:hAnsi="Arial" w:cs="Arial"/>
                <w:sz w:val="16"/>
                <w:szCs w:val="16"/>
              </w:rPr>
            </w:pPr>
            <w:r>
              <w:rPr>
                <w:rFonts w:ascii="Arial" w:hAnsi="Arial" w:cs="Arial"/>
                <w:sz w:val="16"/>
                <w:szCs w:val="16"/>
              </w:rPr>
              <w:t>Revela la emotividad</w:t>
            </w:r>
            <w:r w:rsidRPr="00D85B51">
              <w:rPr>
                <w:rFonts w:ascii="Arial" w:hAnsi="Arial" w:cs="Arial"/>
                <w:sz w:val="16"/>
                <w:szCs w:val="16"/>
              </w:rPr>
              <w:t xml:space="preserve"> del hablante</w:t>
            </w:r>
          </w:p>
          <w:p w:rsidR="003F4DB3" w:rsidRPr="00D85B51" w:rsidRDefault="003F4DB3" w:rsidP="004F0676">
            <w:pPr>
              <w:spacing w:after="0" w:line="240" w:lineRule="auto"/>
              <w:jc w:val="both"/>
              <w:rPr>
                <w:rFonts w:ascii="Arial" w:eastAsia="Times New Roman" w:hAnsi="Arial" w:cs="Arial"/>
                <w:sz w:val="16"/>
                <w:szCs w:val="16"/>
              </w:rPr>
            </w:pPr>
          </w:p>
          <w:p w:rsidR="003F4DB3" w:rsidRPr="00D85B51" w:rsidRDefault="003F4DB3" w:rsidP="004F0676">
            <w:pPr>
              <w:spacing w:after="0" w:line="240" w:lineRule="auto"/>
              <w:jc w:val="both"/>
              <w:rPr>
                <w:rFonts w:ascii="Arial" w:hAnsi="Arial" w:cs="Arial"/>
                <w:sz w:val="16"/>
                <w:szCs w:val="16"/>
              </w:rPr>
            </w:pPr>
          </w:p>
        </w:tc>
      </w:tr>
    </w:tbl>
    <w:p w:rsidR="004F0676" w:rsidRDefault="004F0676" w:rsidP="004F0676">
      <w:pPr>
        <w:pStyle w:val="NormalWeb"/>
        <w:spacing w:before="0" w:beforeAutospacing="0" w:after="0" w:afterAutospacing="0"/>
        <w:jc w:val="both"/>
        <w:rPr>
          <w:rFonts w:ascii="Arial" w:hAnsi="Arial" w:cs="Arial"/>
          <w:b/>
          <w:sz w:val="20"/>
          <w:szCs w:val="20"/>
        </w:rPr>
      </w:pPr>
    </w:p>
    <w:p w:rsidR="00BF6D83" w:rsidRDefault="00BF6D83" w:rsidP="004F0676">
      <w:pPr>
        <w:pStyle w:val="NormalWeb"/>
        <w:spacing w:before="0" w:beforeAutospacing="0" w:after="0" w:afterAutospacing="0"/>
        <w:jc w:val="center"/>
        <w:rPr>
          <w:rFonts w:ascii="Arial" w:hAnsi="Arial" w:cs="Arial"/>
          <w:b/>
          <w:sz w:val="20"/>
          <w:szCs w:val="20"/>
        </w:rPr>
      </w:pPr>
      <w:r>
        <w:rPr>
          <w:rFonts w:ascii="Arial" w:hAnsi="Arial" w:cs="Arial"/>
          <w:b/>
          <w:sz w:val="20"/>
          <w:szCs w:val="20"/>
        </w:rPr>
        <w:t>¿DE QUÉ SE OCUPAN LAS SUPERESTRUCTURAS?</w:t>
      </w:r>
    </w:p>
    <w:p w:rsidR="004F0676" w:rsidRDefault="004F0676" w:rsidP="004F0676">
      <w:pPr>
        <w:pStyle w:val="NormalWeb"/>
        <w:spacing w:before="0" w:beforeAutospacing="0" w:after="0" w:afterAutospacing="0"/>
        <w:jc w:val="both"/>
        <w:rPr>
          <w:rFonts w:ascii="Arial" w:hAnsi="Arial" w:cs="Arial"/>
          <w:sz w:val="20"/>
          <w:szCs w:val="20"/>
        </w:rPr>
      </w:pPr>
    </w:p>
    <w:p w:rsidR="00BF6D83" w:rsidRDefault="006A52D3" w:rsidP="004F0676">
      <w:pPr>
        <w:pStyle w:val="NormalWeb"/>
        <w:spacing w:before="0" w:beforeAutospacing="0" w:after="0" w:afterAutospacing="0"/>
        <w:jc w:val="both"/>
        <w:rPr>
          <w:rFonts w:ascii="Arial" w:hAnsi="Arial" w:cs="Arial"/>
          <w:sz w:val="20"/>
          <w:szCs w:val="20"/>
        </w:rPr>
      </w:pPr>
      <w:r>
        <w:rPr>
          <w:rFonts w:ascii="Arial" w:hAnsi="Arial" w:cs="Arial"/>
          <w:sz w:val="20"/>
          <w:szCs w:val="20"/>
        </w:rPr>
        <w:t>“</w:t>
      </w:r>
      <w:r w:rsidR="00BF6D83" w:rsidRPr="00FA107F">
        <w:rPr>
          <w:rFonts w:ascii="Arial" w:hAnsi="Arial" w:cs="Arial"/>
          <w:sz w:val="20"/>
          <w:szCs w:val="20"/>
        </w:rPr>
        <w:t xml:space="preserve">Las superestructuras </w:t>
      </w:r>
      <w:r w:rsidR="00BF6D83">
        <w:rPr>
          <w:rFonts w:ascii="Arial" w:hAnsi="Arial" w:cs="Arial"/>
          <w:sz w:val="20"/>
          <w:szCs w:val="20"/>
        </w:rPr>
        <w:t xml:space="preserve">se entienden como la forma global como se organizan los componentes de un texto. El esquema lógico de organización del texto. Por ejemplo en TEXTO NARRATIVO: el cuento: </w:t>
      </w:r>
      <w:r w:rsidR="00BF6D83" w:rsidRPr="00996C31">
        <w:rPr>
          <w:rFonts w:ascii="Arial" w:hAnsi="Arial" w:cs="Arial"/>
          <w:b/>
          <w:i/>
          <w:sz w:val="20"/>
          <w:szCs w:val="20"/>
        </w:rPr>
        <w:t>apertura,  conflicto, cierre</w:t>
      </w:r>
      <w:r w:rsidR="00BF6D83">
        <w:rPr>
          <w:rFonts w:ascii="Arial" w:hAnsi="Arial" w:cs="Arial"/>
          <w:sz w:val="20"/>
          <w:szCs w:val="20"/>
        </w:rPr>
        <w:t>.</w:t>
      </w:r>
    </w:p>
    <w:p w:rsidR="004F0676" w:rsidRDefault="004F0676" w:rsidP="004F0676">
      <w:pPr>
        <w:pStyle w:val="NormalWeb"/>
        <w:spacing w:before="0" w:beforeAutospacing="0" w:after="0" w:afterAutospacing="0"/>
        <w:jc w:val="both"/>
        <w:rPr>
          <w:rFonts w:ascii="Arial" w:hAnsi="Arial" w:cs="Arial"/>
          <w:sz w:val="20"/>
          <w:szCs w:val="20"/>
        </w:rPr>
      </w:pPr>
    </w:p>
    <w:p w:rsidR="00BF6D83" w:rsidRDefault="00BF6D83" w:rsidP="004F0676">
      <w:pPr>
        <w:pStyle w:val="NormalWeb"/>
        <w:spacing w:before="0" w:beforeAutospacing="0" w:after="0" w:afterAutospacing="0"/>
        <w:jc w:val="both"/>
        <w:rPr>
          <w:rFonts w:ascii="Arial" w:hAnsi="Arial" w:cs="Arial"/>
          <w:b/>
          <w:i/>
          <w:sz w:val="20"/>
          <w:szCs w:val="20"/>
        </w:rPr>
      </w:pPr>
      <w:r>
        <w:rPr>
          <w:rFonts w:ascii="Arial" w:hAnsi="Arial" w:cs="Arial"/>
          <w:sz w:val="20"/>
          <w:szCs w:val="20"/>
        </w:rPr>
        <w:t xml:space="preserve">La noticia: </w:t>
      </w:r>
      <w:r w:rsidRPr="00996C31">
        <w:rPr>
          <w:rFonts w:ascii="Arial" w:hAnsi="Arial" w:cs="Arial"/>
          <w:b/>
          <w:i/>
          <w:sz w:val="20"/>
          <w:szCs w:val="20"/>
        </w:rPr>
        <w:t>qué, cómo, cuándo, dónde</w:t>
      </w:r>
      <w:r>
        <w:rPr>
          <w:rFonts w:ascii="Arial" w:hAnsi="Arial" w:cs="Arial"/>
          <w:sz w:val="20"/>
          <w:szCs w:val="20"/>
        </w:rPr>
        <w:t xml:space="preserve">. TEXTOS EXPLICATIVOS: </w:t>
      </w:r>
      <w:r w:rsidRPr="00996C31">
        <w:rPr>
          <w:rFonts w:ascii="Arial" w:hAnsi="Arial" w:cs="Arial"/>
          <w:sz w:val="20"/>
          <w:szCs w:val="20"/>
        </w:rPr>
        <w:t>comparativo</w:t>
      </w:r>
      <w:r w:rsidRPr="00996C31">
        <w:rPr>
          <w:rFonts w:ascii="Arial" w:hAnsi="Arial" w:cs="Arial"/>
          <w:b/>
          <w:i/>
          <w:sz w:val="20"/>
          <w:szCs w:val="20"/>
        </w:rPr>
        <w:t>s (paralelos, contrastes, analogías).</w:t>
      </w:r>
    </w:p>
    <w:p w:rsidR="004F0676" w:rsidRDefault="004F0676" w:rsidP="004F0676">
      <w:pPr>
        <w:pStyle w:val="NormalWeb"/>
        <w:spacing w:before="0" w:beforeAutospacing="0" w:after="0" w:afterAutospacing="0"/>
        <w:jc w:val="both"/>
        <w:rPr>
          <w:rFonts w:ascii="Arial" w:hAnsi="Arial" w:cs="Arial"/>
          <w:sz w:val="20"/>
          <w:szCs w:val="20"/>
        </w:rPr>
      </w:pPr>
    </w:p>
    <w:p w:rsidR="00BF6D83" w:rsidRDefault="00BF6D83" w:rsidP="004F0676">
      <w:pPr>
        <w:pStyle w:val="NormalWeb"/>
        <w:spacing w:before="0" w:beforeAutospacing="0" w:after="0" w:afterAutospacing="0"/>
        <w:jc w:val="both"/>
        <w:rPr>
          <w:rFonts w:ascii="Arial" w:hAnsi="Arial" w:cs="Arial"/>
          <w:b/>
          <w:i/>
          <w:sz w:val="20"/>
          <w:szCs w:val="20"/>
        </w:rPr>
      </w:pPr>
      <w:r w:rsidRPr="00996C31">
        <w:rPr>
          <w:rFonts w:ascii="Arial" w:hAnsi="Arial" w:cs="Arial"/>
          <w:sz w:val="20"/>
          <w:szCs w:val="20"/>
        </w:rPr>
        <w:t>TEXTOS DESCRIPTIVOS</w:t>
      </w:r>
      <w:r>
        <w:rPr>
          <w:rFonts w:ascii="Arial" w:hAnsi="Arial" w:cs="Arial"/>
          <w:sz w:val="20"/>
          <w:szCs w:val="20"/>
        </w:rPr>
        <w:t>: (</w:t>
      </w:r>
      <w:r w:rsidRPr="00996C31">
        <w:rPr>
          <w:rFonts w:ascii="Arial" w:hAnsi="Arial" w:cs="Arial"/>
          <w:b/>
          <w:i/>
          <w:sz w:val="20"/>
          <w:szCs w:val="20"/>
        </w:rPr>
        <w:t>características, jerarquización semántica de los enunciados)</w:t>
      </w:r>
    </w:p>
    <w:p w:rsidR="00BF6D83" w:rsidRPr="00996C31" w:rsidRDefault="00BF6D83" w:rsidP="004F0676">
      <w:pPr>
        <w:pStyle w:val="NormalWeb"/>
        <w:spacing w:before="0" w:beforeAutospacing="0" w:after="0" w:afterAutospacing="0"/>
        <w:jc w:val="both"/>
        <w:rPr>
          <w:rFonts w:ascii="Arial" w:hAnsi="Arial" w:cs="Arial"/>
          <w:b/>
          <w:i/>
          <w:sz w:val="20"/>
          <w:szCs w:val="20"/>
        </w:rPr>
      </w:pPr>
      <w:r>
        <w:rPr>
          <w:rFonts w:ascii="Arial" w:hAnsi="Arial" w:cs="Arial"/>
          <w:sz w:val="20"/>
          <w:szCs w:val="20"/>
        </w:rPr>
        <w:t xml:space="preserve">TEXTOS ARGUMENTATIVOS: ensayo </w:t>
      </w:r>
      <w:r w:rsidRPr="00996C31">
        <w:rPr>
          <w:rFonts w:ascii="Arial" w:hAnsi="Arial" w:cs="Arial"/>
          <w:b/>
          <w:i/>
          <w:sz w:val="20"/>
          <w:szCs w:val="20"/>
        </w:rPr>
        <w:t>( tesis, argumentos, ejemplos)</w:t>
      </w:r>
    </w:p>
    <w:p w:rsidR="00C7740D" w:rsidRDefault="00C7740D" w:rsidP="004F0676">
      <w:pPr>
        <w:pStyle w:val="NormalWeb"/>
        <w:spacing w:before="0" w:beforeAutospacing="0" w:after="0" w:afterAutospacing="0"/>
        <w:jc w:val="both"/>
        <w:rPr>
          <w:rFonts w:ascii="Arial" w:hAnsi="Arial" w:cs="Arial"/>
          <w:sz w:val="20"/>
          <w:szCs w:val="20"/>
        </w:rPr>
      </w:pPr>
    </w:p>
    <w:p w:rsidR="004F0676" w:rsidRDefault="00EB3A24" w:rsidP="004F0676">
      <w:pPr>
        <w:pStyle w:val="Ttulo3"/>
        <w:spacing w:before="0" w:after="0"/>
        <w:jc w:val="center"/>
        <w:rPr>
          <w:sz w:val="20"/>
          <w:szCs w:val="20"/>
        </w:rPr>
      </w:pPr>
      <w:r>
        <w:rPr>
          <w:sz w:val="20"/>
          <w:szCs w:val="20"/>
        </w:rPr>
        <w:t>¿</w:t>
      </w:r>
      <w:r w:rsidR="00BF6D83">
        <w:rPr>
          <w:sz w:val="20"/>
          <w:szCs w:val="20"/>
        </w:rPr>
        <w:t xml:space="preserve">CUÁL ES LA </w:t>
      </w:r>
      <w:r w:rsidR="00BE5F2A">
        <w:rPr>
          <w:sz w:val="20"/>
          <w:szCs w:val="20"/>
        </w:rPr>
        <w:t xml:space="preserve">FORMA GLOBAL </w:t>
      </w:r>
      <w:r w:rsidR="00594C12">
        <w:rPr>
          <w:sz w:val="20"/>
          <w:szCs w:val="20"/>
        </w:rPr>
        <w:t xml:space="preserve">CÓMO </w:t>
      </w:r>
      <w:r w:rsidR="00583373">
        <w:rPr>
          <w:sz w:val="20"/>
          <w:szCs w:val="20"/>
        </w:rPr>
        <w:t>SE ORGANIZA</w:t>
      </w:r>
      <w:r w:rsidR="00765A0E">
        <w:rPr>
          <w:sz w:val="20"/>
          <w:szCs w:val="20"/>
        </w:rPr>
        <w:t>N</w:t>
      </w:r>
      <w:r w:rsidR="00583373">
        <w:rPr>
          <w:sz w:val="20"/>
          <w:szCs w:val="20"/>
        </w:rPr>
        <w:t xml:space="preserve"> </w:t>
      </w:r>
      <w:r w:rsidR="00765A0E">
        <w:rPr>
          <w:sz w:val="20"/>
          <w:szCs w:val="20"/>
        </w:rPr>
        <w:t>LOS</w:t>
      </w:r>
      <w:r w:rsidR="00356737">
        <w:rPr>
          <w:sz w:val="20"/>
          <w:szCs w:val="20"/>
        </w:rPr>
        <w:t xml:space="preserve"> COMPONENTES DE UN TEXTO</w:t>
      </w:r>
      <w:r w:rsidR="00583373" w:rsidRPr="006512D1">
        <w:rPr>
          <w:sz w:val="20"/>
          <w:szCs w:val="20"/>
        </w:rPr>
        <w:t>?</w:t>
      </w:r>
      <w:r w:rsidR="00070CF0">
        <w:rPr>
          <w:sz w:val="20"/>
          <w:szCs w:val="20"/>
        </w:rPr>
        <w:t xml:space="preserve"> (superestructuras)</w:t>
      </w:r>
    </w:p>
    <w:p w:rsidR="00583373" w:rsidRPr="004F0676" w:rsidRDefault="00583373" w:rsidP="004F0676"/>
    <w:p w:rsidR="004F0676" w:rsidRDefault="00583373" w:rsidP="004F0676">
      <w:pPr>
        <w:pStyle w:val="NormalWeb"/>
        <w:spacing w:before="0" w:beforeAutospacing="0" w:after="0" w:afterAutospacing="0"/>
        <w:jc w:val="both"/>
        <w:rPr>
          <w:rFonts w:ascii="Arial" w:hAnsi="Arial" w:cs="Arial"/>
          <w:sz w:val="20"/>
          <w:szCs w:val="20"/>
        </w:rPr>
      </w:pPr>
      <w:r w:rsidRPr="00222A7D">
        <w:rPr>
          <w:rFonts w:ascii="Arial" w:hAnsi="Arial" w:cs="Arial"/>
          <w:sz w:val="20"/>
          <w:szCs w:val="20"/>
        </w:rPr>
        <w:t>Toda nuestra vida está rodeada de textos, y no sólo la vida académica (en la cual, los textos que utilizamos tienen que ver con nuestra profesión o nuestros estudios), también la vida diaria, en la que los textos a los que estamos expuestos son de carácter social, informativo o de algún otro tipo.</w:t>
      </w:r>
    </w:p>
    <w:p w:rsidR="00583373" w:rsidRPr="00222A7D" w:rsidRDefault="00583373" w:rsidP="004F0676">
      <w:pPr>
        <w:pStyle w:val="NormalWeb"/>
        <w:spacing w:before="0" w:beforeAutospacing="0" w:after="0" w:afterAutospacing="0"/>
        <w:jc w:val="both"/>
        <w:rPr>
          <w:rFonts w:ascii="Arial" w:hAnsi="Arial" w:cs="Arial"/>
          <w:sz w:val="20"/>
          <w:szCs w:val="20"/>
        </w:rPr>
      </w:pPr>
    </w:p>
    <w:p w:rsidR="004F0676" w:rsidRDefault="00583373" w:rsidP="004F0676">
      <w:pPr>
        <w:pStyle w:val="NormalWeb"/>
        <w:spacing w:before="0" w:beforeAutospacing="0" w:after="0" w:afterAutospacing="0"/>
        <w:jc w:val="both"/>
        <w:rPr>
          <w:rFonts w:ascii="Arial" w:hAnsi="Arial" w:cs="Arial"/>
          <w:sz w:val="20"/>
          <w:szCs w:val="20"/>
        </w:rPr>
      </w:pPr>
      <w:r w:rsidRPr="00222A7D">
        <w:rPr>
          <w:rFonts w:ascii="Arial" w:hAnsi="Arial" w:cs="Arial"/>
          <w:sz w:val="20"/>
          <w:szCs w:val="20"/>
        </w:rPr>
        <w:t>Sería imposible que asimiláramos totalmente todos los textos que llegan a nuestras manos, incluyendo los orales, por lo que es necesario condensar o resumir el contenido de éstos mediante ciertas estrategias, con el fin de jerarquizar la información obtenida.</w:t>
      </w:r>
      <w:r>
        <w:rPr>
          <w:rFonts w:ascii="Arial" w:hAnsi="Arial" w:cs="Arial"/>
          <w:sz w:val="20"/>
          <w:szCs w:val="20"/>
        </w:rPr>
        <w:t>”</w:t>
      </w:r>
      <w:r w:rsidRPr="001F558D">
        <w:rPr>
          <w:rStyle w:val="Refdenotaalpie"/>
          <w:rFonts w:ascii="Arial" w:hAnsi="Arial" w:cs="Arial"/>
          <w:sz w:val="16"/>
          <w:szCs w:val="16"/>
        </w:rPr>
        <w:footnoteReference w:id="4"/>
      </w:r>
    </w:p>
    <w:p w:rsidR="00583373" w:rsidRDefault="00583373" w:rsidP="004F0676">
      <w:pPr>
        <w:pStyle w:val="NormalWeb"/>
        <w:spacing w:before="0" w:beforeAutospacing="0" w:after="0" w:afterAutospacing="0"/>
        <w:jc w:val="both"/>
        <w:rPr>
          <w:rFonts w:ascii="Arial" w:hAnsi="Arial" w:cs="Arial"/>
          <w:sz w:val="20"/>
          <w:szCs w:val="20"/>
        </w:rPr>
      </w:pPr>
    </w:p>
    <w:tbl>
      <w:tblPr>
        <w:tblStyle w:val="Tablaconcuadrcula"/>
        <w:tblW w:w="0" w:type="auto"/>
        <w:tblLook w:val="04A0" w:firstRow="1" w:lastRow="0" w:firstColumn="1" w:lastColumn="0" w:noHBand="0" w:noVBand="1"/>
      </w:tblPr>
      <w:tblGrid>
        <w:gridCol w:w="9288"/>
      </w:tblGrid>
      <w:tr w:rsidR="00677379" w:rsidRPr="00677379">
        <w:tc>
          <w:tcPr>
            <w:tcW w:w="10112" w:type="dxa"/>
            <w:shd w:val="clear" w:color="auto" w:fill="008080"/>
          </w:tcPr>
          <w:p w:rsidR="00677379" w:rsidRPr="00677379" w:rsidRDefault="00677379" w:rsidP="004F0676">
            <w:pPr>
              <w:pStyle w:val="NormalWeb"/>
              <w:spacing w:before="0" w:beforeAutospacing="0" w:after="0" w:afterAutospacing="0"/>
              <w:jc w:val="both"/>
              <w:rPr>
                <w:rFonts w:ascii="Arial" w:hAnsi="Arial" w:cs="Arial"/>
                <w:sz w:val="20"/>
                <w:szCs w:val="20"/>
              </w:rPr>
            </w:pPr>
            <w:r w:rsidRPr="00416186">
              <w:rPr>
                <w:rFonts w:ascii="Arial" w:hAnsi="Arial" w:cs="Arial"/>
                <w:sz w:val="20"/>
                <w:szCs w:val="20"/>
              </w:rPr>
              <w:t>Las superestructuras existen independientemente del contenido y no se describen con la ayuda de una gramática lingüística. Una persona puede hablar y entender su lengua, sin que por ello tenga que estar capacitada para narrar. Por otro lado, tampoco es muy útil para un hablante conocer las reglas de la gramática sin saber reproducir los sucesos cotidianos con una narración correcta o sin poder comprender lo que otros cuentan</w:t>
            </w:r>
            <w:r w:rsidRPr="00677379">
              <w:rPr>
                <w:rFonts w:ascii="Arial" w:hAnsi="Arial" w:cs="Arial"/>
                <w:sz w:val="20"/>
                <w:szCs w:val="20"/>
              </w:rPr>
              <w:t>.</w:t>
            </w:r>
          </w:p>
        </w:tc>
      </w:tr>
    </w:tbl>
    <w:p w:rsidR="004F0676" w:rsidRDefault="004F0676" w:rsidP="004F0676">
      <w:pPr>
        <w:spacing w:after="0" w:line="240" w:lineRule="auto"/>
        <w:jc w:val="both"/>
        <w:rPr>
          <w:rFonts w:ascii="Arial" w:eastAsia="Times New Roman" w:hAnsi="Arial" w:cs="Arial"/>
          <w:b/>
          <w:sz w:val="20"/>
          <w:szCs w:val="20"/>
        </w:rPr>
      </w:pPr>
    </w:p>
    <w:p w:rsidR="004A4DBC" w:rsidRPr="004A4DBC" w:rsidRDefault="009572F0" w:rsidP="004F0676">
      <w:pPr>
        <w:spacing w:after="0" w:line="240" w:lineRule="auto"/>
        <w:jc w:val="both"/>
        <w:rPr>
          <w:rFonts w:ascii="Arial" w:eastAsia="Times New Roman" w:hAnsi="Arial" w:cs="Arial"/>
          <w:b/>
          <w:sz w:val="20"/>
          <w:szCs w:val="20"/>
        </w:rPr>
      </w:pPr>
      <w:r>
        <w:rPr>
          <w:rFonts w:ascii="Arial" w:eastAsia="Times New Roman" w:hAnsi="Arial" w:cs="Arial"/>
          <w:b/>
          <w:sz w:val="20"/>
          <w:szCs w:val="20"/>
        </w:rPr>
        <w:t xml:space="preserve">EJEMPLO DE ORGANIZACIÓN EN UN </w:t>
      </w:r>
      <w:r w:rsidR="009B67F4">
        <w:rPr>
          <w:rFonts w:ascii="Arial" w:eastAsia="Times New Roman" w:hAnsi="Arial" w:cs="Arial"/>
          <w:b/>
          <w:sz w:val="20"/>
          <w:szCs w:val="20"/>
        </w:rPr>
        <w:t>TEXTO LITERARIO</w:t>
      </w:r>
    </w:p>
    <w:tbl>
      <w:tblPr>
        <w:tblStyle w:val="Tablaconcuadrcula"/>
        <w:tblW w:w="10490" w:type="dxa"/>
        <w:tblInd w:w="-176" w:type="dxa"/>
        <w:tblLayout w:type="fixed"/>
        <w:tblLook w:val="04A0" w:firstRow="1" w:lastRow="0" w:firstColumn="1" w:lastColumn="0" w:noHBand="0" w:noVBand="1"/>
      </w:tblPr>
      <w:tblGrid>
        <w:gridCol w:w="2978"/>
        <w:gridCol w:w="3260"/>
        <w:gridCol w:w="4252"/>
      </w:tblGrid>
      <w:tr w:rsidR="00070CF0">
        <w:tc>
          <w:tcPr>
            <w:tcW w:w="2978" w:type="dxa"/>
          </w:tcPr>
          <w:p w:rsidR="00070CF0" w:rsidRPr="00B15E8E" w:rsidRDefault="00070CF0" w:rsidP="004F0676">
            <w:pPr>
              <w:pStyle w:val="NormalWeb"/>
              <w:spacing w:before="0" w:beforeAutospacing="0" w:after="0" w:afterAutospacing="0"/>
              <w:jc w:val="center"/>
              <w:rPr>
                <w:rFonts w:ascii="Arial" w:hAnsi="Arial" w:cs="Arial"/>
                <w:b/>
                <w:sz w:val="20"/>
                <w:szCs w:val="20"/>
              </w:rPr>
            </w:pPr>
            <w:r w:rsidRPr="00B15E8E">
              <w:rPr>
                <w:rFonts w:ascii="Arial" w:hAnsi="Arial" w:cs="Arial"/>
                <w:b/>
                <w:sz w:val="20"/>
                <w:szCs w:val="20"/>
              </w:rPr>
              <w:lastRenderedPageBreak/>
              <w:t>NIVEL</w:t>
            </w:r>
          </w:p>
        </w:tc>
        <w:tc>
          <w:tcPr>
            <w:tcW w:w="3260" w:type="dxa"/>
          </w:tcPr>
          <w:p w:rsidR="00070CF0" w:rsidRPr="00B15E8E" w:rsidRDefault="00996C31" w:rsidP="004F0676">
            <w:pPr>
              <w:pStyle w:val="NormalWeb"/>
              <w:spacing w:before="0" w:beforeAutospacing="0" w:after="0" w:afterAutospacing="0"/>
              <w:jc w:val="center"/>
              <w:rPr>
                <w:rFonts w:ascii="Arial" w:hAnsi="Arial" w:cs="Arial"/>
                <w:b/>
                <w:sz w:val="20"/>
                <w:szCs w:val="20"/>
              </w:rPr>
            </w:pPr>
            <w:r>
              <w:rPr>
                <w:rFonts w:ascii="Arial" w:hAnsi="Arial" w:cs="Arial"/>
                <w:b/>
                <w:sz w:val="20"/>
                <w:szCs w:val="20"/>
              </w:rPr>
              <w:t>TEXTO LITERARIO</w:t>
            </w:r>
          </w:p>
        </w:tc>
        <w:tc>
          <w:tcPr>
            <w:tcW w:w="4252" w:type="dxa"/>
          </w:tcPr>
          <w:p w:rsidR="00070CF0" w:rsidRPr="00B15E8E" w:rsidRDefault="00070CF0" w:rsidP="004F0676">
            <w:pPr>
              <w:pStyle w:val="NormalWeb"/>
              <w:spacing w:before="0" w:beforeAutospacing="0" w:after="0" w:afterAutospacing="0"/>
              <w:jc w:val="center"/>
              <w:rPr>
                <w:rFonts w:ascii="Arial" w:hAnsi="Arial" w:cs="Arial"/>
                <w:b/>
                <w:sz w:val="20"/>
                <w:szCs w:val="20"/>
              </w:rPr>
            </w:pPr>
            <w:r>
              <w:rPr>
                <w:rFonts w:ascii="Arial" w:hAnsi="Arial" w:cs="Arial"/>
                <w:b/>
                <w:sz w:val="20"/>
                <w:szCs w:val="20"/>
              </w:rPr>
              <w:t>ORGANIZACIÓN DE LOS COMPONENTES</w:t>
            </w:r>
          </w:p>
        </w:tc>
      </w:tr>
      <w:tr w:rsidR="00070CF0">
        <w:tc>
          <w:tcPr>
            <w:tcW w:w="2978" w:type="dxa"/>
            <w:vMerge w:val="restart"/>
          </w:tcPr>
          <w:p w:rsidR="00214920" w:rsidRDefault="00214920" w:rsidP="004F0676">
            <w:pPr>
              <w:pStyle w:val="NormalWeb"/>
              <w:spacing w:before="0" w:beforeAutospacing="0" w:after="0" w:afterAutospacing="0"/>
              <w:jc w:val="both"/>
              <w:rPr>
                <w:rFonts w:ascii="Arial" w:hAnsi="Arial" w:cs="Arial"/>
                <w:sz w:val="20"/>
                <w:szCs w:val="20"/>
              </w:rPr>
            </w:pPr>
          </w:p>
          <w:p w:rsidR="00214920" w:rsidRDefault="00214920" w:rsidP="004F0676">
            <w:pPr>
              <w:pStyle w:val="NormalWeb"/>
              <w:spacing w:before="0" w:beforeAutospacing="0" w:after="0" w:afterAutospacing="0"/>
              <w:jc w:val="both"/>
              <w:rPr>
                <w:rFonts w:ascii="Arial" w:hAnsi="Arial" w:cs="Arial"/>
                <w:sz w:val="20"/>
                <w:szCs w:val="20"/>
              </w:rPr>
            </w:pPr>
          </w:p>
          <w:p w:rsidR="00214920" w:rsidRPr="006A52D3" w:rsidRDefault="00214920" w:rsidP="004F0676">
            <w:pPr>
              <w:pStyle w:val="NormalWeb"/>
              <w:spacing w:before="0" w:beforeAutospacing="0" w:after="0" w:afterAutospacing="0"/>
              <w:jc w:val="center"/>
              <w:rPr>
                <w:rFonts w:ascii="Arial" w:hAnsi="Arial" w:cs="Arial"/>
                <w:b/>
                <w:sz w:val="20"/>
                <w:szCs w:val="20"/>
              </w:rPr>
            </w:pPr>
            <w:r w:rsidRPr="00214920">
              <w:rPr>
                <w:rFonts w:ascii="Arial" w:hAnsi="Arial" w:cs="Arial"/>
                <w:b/>
                <w:sz w:val="20"/>
                <w:szCs w:val="20"/>
              </w:rPr>
              <w:t>SUPERESTRUCTURA</w:t>
            </w:r>
            <w:r w:rsidR="006A52D3">
              <w:rPr>
                <w:rFonts w:ascii="Arial" w:hAnsi="Arial" w:cs="Arial"/>
                <w:b/>
                <w:sz w:val="20"/>
                <w:szCs w:val="20"/>
              </w:rPr>
              <w:t>S</w:t>
            </w:r>
          </w:p>
          <w:p w:rsidR="006A52D3" w:rsidRPr="00416186" w:rsidRDefault="006A52D3" w:rsidP="004F0676">
            <w:pPr>
              <w:spacing w:after="0" w:line="240" w:lineRule="auto"/>
              <w:jc w:val="both"/>
              <w:rPr>
                <w:rFonts w:ascii="Arial" w:eastAsia="Times New Roman" w:hAnsi="Arial" w:cs="Arial"/>
                <w:color w:val="auto"/>
                <w:sz w:val="20"/>
                <w:szCs w:val="20"/>
              </w:rPr>
            </w:pPr>
            <w:r w:rsidRPr="00416186">
              <w:rPr>
                <w:rFonts w:ascii="Arial" w:eastAsia="Times New Roman" w:hAnsi="Arial" w:cs="Arial"/>
                <w:color w:val="auto"/>
                <w:sz w:val="20"/>
                <w:szCs w:val="20"/>
              </w:rPr>
              <w:t xml:space="preserve">Las superestructuras no sólo permiten reconocer otra estructura más, especial y global, sino que a la vez determinan el orden (la coordinación) global de las partes del texto. La propia superestructura debe componerse de determinadas unidades de una categoría determinada que están vinculadas con esas partes del texto previamente ordenadas. Es decir que la superestructura es una especie de esquema al que el texto se adapta. </w:t>
            </w:r>
          </w:p>
          <w:p w:rsidR="00070CF0" w:rsidRDefault="00070CF0" w:rsidP="004F0676">
            <w:pPr>
              <w:pStyle w:val="NormalWeb"/>
              <w:spacing w:before="0" w:beforeAutospacing="0" w:after="0" w:afterAutospacing="0"/>
              <w:jc w:val="both"/>
              <w:rPr>
                <w:rFonts w:ascii="Arial" w:hAnsi="Arial" w:cs="Arial"/>
                <w:sz w:val="20"/>
                <w:szCs w:val="20"/>
              </w:rPr>
            </w:pPr>
          </w:p>
          <w:p w:rsidR="00070CF0" w:rsidRDefault="00070CF0" w:rsidP="004F0676">
            <w:pPr>
              <w:pStyle w:val="NormalWeb"/>
              <w:spacing w:before="0" w:beforeAutospacing="0" w:after="0" w:afterAutospacing="0"/>
              <w:jc w:val="both"/>
              <w:rPr>
                <w:rFonts w:ascii="Arial" w:hAnsi="Arial" w:cs="Arial"/>
                <w:sz w:val="20"/>
                <w:szCs w:val="20"/>
              </w:rPr>
            </w:pPr>
          </w:p>
          <w:p w:rsidR="00070CF0" w:rsidRDefault="00070CF0" w:rsidP="004F0676">
            <w:pPr>
              <w:pStyle w:val="NormalWeb"/>
              <w:spacing w:before="0" w:beforeAutospacing="0" w:after="0" w:afterAutospacing="0"/>
              <w:jc w:val="both"/>
              <w:rPr>
                <w:rFonts w:ascii="Arial" w:hAnsi="Arial" w:cs="Arial"/>
                <w:sz w:val="20"/>
                <w:szCs w:val="20"/>
              </w:rPr>
            </w:pPr>
          </w:p>
          <w:p w:rsidR="00070CF0" w:rsidRDefault="00070CF0" w:rsidP="004F0676">
            <w:pPr>
              <w:pStyle w:val="NormalWeb"/>
              <w:spacing w:before="0" w:beforeAutospacing="0" w:after="0" w:afterAutospacing="0"/>
              <w:jc w:val="both"/>
              <w:rPr>
                <w:rFonts w:ascii="Arial" w:hAnsi="Arial" w:cs="Arial"/>
                <w:sz w:val="20"/>
                <w:szCs w:val="20"/>
              </w:rPr>
            </w:pPr>
          </w:p>
          <w:p w:rsidR="00070CF0" w:rsidRDefault="00070CF0" w:rsidP="004F0676">
            <w:pPr>
              <w:pStyle w:val="NormalWeb"/>
              <w:spacing w:before="0" w:beforeAutospacing="0" w:after="0" w:afterAutospacing="0"/>
              <w:jc w:val="both"/>
              <w:rPr>
                <w:rFonts w:ascii="Arial" w:hAnsi="Arial" w:cs="Arial"/>
                <w:sz w:val="20"/>
                <w:szCs w:val="20"/>
              </w:rPr>
            </w:pPr>
          </w:p>
          <w:p w:rsidR="00070CF0" w:rsidRDefault="00070CF0" w:rsidP="004F0676">
            <w:pPr>
              <w:pStyle w:val="NormalWeb"/>
              <w:spacing w:before="0" w:beforeAutospacing="0" w:after="0" w:afterAutospacing="0"/>
              <w:jc w:val="both"/>
              <w:rPr>
                <w:rFonts w:ascii="Arial" w:hAnsi="Arial" w:cs="Arial"/>
                <w:sz w:val="20"/>
                <w:szCs w:val="20"/>
              </w:rPr>
            </w:pPr>
          </w:p>
          <w:p w:rsidR="00070CF0" w:rsidRDefault="00070CF0" w:rsidP="004F0676">
            <w:pPr>
              <w:pStyle w:val="NormalWeb"/>
              <w:spacing w:before="0" w:beforeAutospacing="0" w:after="0" w:afterAutospacing="0"/>
              <w:jc w:val="both"/>
              <w:rPr>
                <w:rFonts w:ascii="Arial" w:hAnsi="Arial" w:cs="Arial"/>
                <w:sz w:val="20"/>
                <w:szCs w:val="20"/>
              </w:rPr>
            </w:pPr>
          </w:p>
          <w:p w:rsidR="00070CF0" w:rsidRDefault="00070CF0" w:rsidP="004F0676">
            <w:pPr>
              <w:pStyle w:val="NormalWeb"/>
              <w:spacing w:before="0" w:beforeAutospacing="0" w:after="0" w:afterAutospacing="0"/>
              <w:jc w:val="both"/>
              <w:rPr>
                <w:rFonts w:ascii="Arial" w:hAnsi="Arial" w:cs="Arial"/>
                <w:sz w:val="20"/>
                <w:szCs w:val="20"/>
              </w:rPr>
            </w:pPr>
          </w:p>
          <w:p w:rsidR="00070CF0" w:rsidRPr="00ED798B" w:rsidRDefault="00070CF0" w:rsidP="004F0676">
            <w:pPr>
              <w:pStyle w:val="NormalWeb"/>
              <w:spacing w:before="0" w:beforeAutospacing="0" w:after="0" w:afterAutospacing="0"/>
              <w:jc w:val="both"/>
              <w:rPr>
                <w:rFonts w:ascii="Arial" w:hAnsi="Arial" w:cs="Arial"/>
                <w:sz w:val="20"/>
                <w:szCs w:val="20"/>
              </w:rPr>
            </w:pPr>
          </w:p>
        </w:tc>
        <w:tc>
          <w:tcPr>
            <w:tcW w:w="3260" w:type="dxa"/>
          </w:tcPr>
          <w:p w:rsidR="00070CF0" w:rsidRPr="009855AF" w:rsidRDefault="00070CF0" w:rsidP="004F0676">
            <w:pPr>
              <w:spacing w:after="0" w:line="240" w:lineRule="auto"/>
              <w:jc w:val="both"/>
              <w:rPr>
                <w:rFonts w:ascii="Arial" w:eastAsia="Times New Roman" w:hAnsi="Arial" w:cs="Arial"/>
                <w:sz w:val="16"/>
                <w:szCs w:val="16"/>
              </w:rPr>
            </w:pPr>
            <w:r>
              <w:rPr>
                <w:rFonts w:ascii="Arial" w:eastAsia="Times New Roman" w:hAnsi="Arial" w:cs="Arial"/>
                <w:b/>
                <w:sz w:val="16"/>
                <w:szCs w:val="16"/>
              </w:rPr>
              <w:t>…</w:t>
            </w:r>
            <w:r w:rsidRPr="009855AF">
              <w:rPr>
                <w:rFonts w:ascii="Arial" w:eastAsia="Times New Roman" w:hAnsi="Arial" w:cs="Arial"/>
                <w:sz w:val="16"/>
                <w:szCs w:val="16"/>
              </w:rPr>
              <w:t>Tadeo era solamente ojos, labios carnosos, y aquella enorme lengua roja que sacaba a pasear por los labios. El resto de su cabeza y rostro era una pequeña maraña de pelo canoso, que le cubría las orejas y las mejillas hasta la nariz. Mientras hablaba, sus pequeños ojos, claro</w:t>
            </w:r>
            <w:r>
              <w:rPr>
                <w:rFonts w:ascii="Arial" w:eastAsia="Times New Roman" w:hAnsi="Arial" w:cs="Arial"/>
                <w:sz w:val="16"/>
                <w:szCs w:val="16"/>
              </w:rPr>
              <w:t>s y vivaces, lo vigilaban todo…</w:t>
            </w:r>
          </w:p>
          <w:p w:rsidR="00070CF0" w:rsidRPr="009B4544" w:rsidRDefault="00070CF0" w:rsidP="004F0676">
            <w:pPr>
              <w:spacing w:after="0" w:line="240" w:lineRule="auto"/>
              <w:jc w:val="both"/>
              <w:rPr>
                <w:rFonts w:ascii="Arial" w:eastAsia="Times New Roman" w:hAnsi="Arial" w:cs="Arial"/>
                <w:b/>
                <w:i/>
                <w:sz w:val="16"/>
                <w:szCs w:val="16"/>
              </w:rPr>
            </w:pPr>
            <w:r w:rsidRPr="00B82CA6">
              <w:rPr>
                <w:rFonts w:ascii="Arial" w:eastAsia="Times New Roman" w:hAnsi="Arial" w:cs="Arial"/>
                <w:b/>
                <w:i/>
                <w:sz w:val="16"/>
                <w:szCs w:val="16"/>
              </w:rPr>
              <w:t>Álvaro Cunqueiro, un hombre que se parecía a Orestes</w:t>
            </w:r>
          </w:p>
        </w:tc>
        <w:tc>
          <w:tcPr>
            <w:tcW w:w="4252" w:type="dxa"/>
          </w:tcPr>
          <w:p w:rsidR="00070CF0" w:rsidRDefault="00070CF0" w:rsidP="004F0676">
            <w:pPr>
              <w:spacing w:after="0" w:line="240" w:lineRule="auto"/>
              <w:jc w:val="both"/>
              <w:rPr>
                <w:rFonts w:ascii="Arial" w:hAnsi="Arial" w:cs="Arial"/>
                <w:b/>
                <w:sz w:val="16"/>
                <w:szCs w:val="16"/>
              </w:rPr>
            </w:pPr>
          </w:p>
          <w:p w:rsidR="00070CF0" w:rsidRPr="00B82CA6" w:rsidRDefault="00070CF0" w:rsidP="004F0676">
            <w:pPr>
              <w:spacing w:after="0" w:line="240" w:lineRule="auto"/>
              <w:jc w:val="both"/>
              <w:rPr>
                <w:rFonts w:ascii="Arial" w:hAnsi="Arial" w:cs="Arial"/>
                <w:b/>
                <w:sz w:val="16"/>
                <w:szCs w:val="16"/>
              </w:rPr>
            </w:pPr>
            <w:r w:rsidRPr="00B82CA6">
              <w:rPr>
                <w:rFonts w:ascii="Arial" w:hAnsi="Arial" w:cs="Arial"/>
                <w:b/>
                <w:sz w:val="16"/>
                <w:szCs w:val="16"/>
              </w:rPr>
              <w:t>LOS PERSONAJES</w:t>
            </w:r>
          </w:p>
          <w:p w:rsidR="00070CF0" w:rsidRPr="00B82CA6" w:rsidRDefault="00070CF0" w:rsidP="004F0676">
            <w:pPr>
              <w:spacing w:after="0" w:line="240" w:lineRule="auto"/>
              <w:jc w:val="both"/>
              <w:rPr>
                <w:rFonts w:ascii="Arial" w:eastAsia="Times New Roman" w:hAnsi="Arial" w:cs="Arial"/>
                <w:b/>
                <w:sz w:val="16"/>
                <w:szCs w:val="16"/>
              </w:rPr>
            </w:pPr>
            <w:r w:rsidRPr="00B82CA6">
              <w:rPr>
                <w:rFonts w:ascii="Arial" w:eastAsia="Times New Roman" w:hAnsi="Arial" w:cs="Arial"/>
                <w:b/>
                <w:sz w:val="16"/>
                <w:szCs w:val="16"/>
              </w:rPr>
              <w:t xml:space="preserve">Los personajes intervienen en la acción del relato. A través de sus palabras, actos y pensamientos </w:t>
            </w:r>
          </w:p>
          <w:p w:rsidR="00070CF0" w:rsidRPr="00B82CA6" w:rsidRDefault="00070CF0" w:rsidP="004F0676">
            <w:pPr>
              <w:spacing w:after="0" w:line="240" w:lineRule="auto"/>
              <w:jc w:val="both"/>
              <w:rPr>
                <w:rFonts w:ascii="Arial" w:eastAsia="Times New Roman" w:hAnsi="Arial" w:cs="Arial"/>
                <w:b/>
                <w:sz w:val="16"/>
                <w:szCs w:val="16"/>
              </w:rPr>
            </w:pPr>
            <w:r w:rsidRPr="00B82CA6">
              <w:rPr>
                <w:rFonts w:ascii="Arial" w:eastAsia="Times New Roman" w:hAnsi="Arial" w:cs="Arial"/>
                <w:b/>
                <w:sz w:val="16"/>
                <w:szCs w:val="16"/>
              </w:rPr>
              <w:t xml:space="preserve">nos permiten revivir unas historias creadas por el narrador. </w:t>
            </w:r>
          </w:p>
          <w:p w:rsidR="00070CF0" w:rsidRDefault="00070CF0" w:rsidP="004F0676">
            <w:pPr>
              <w:spacing w:after="0" w:line="240" w:lineRule="auto"/>
              <w:jc w:val="both"/>
              <w:rPr>
                <w:rFonts w:ascii="Arial" w:eastAsia="Times New Roman" w:hAnsi="Arial" w:cs="Arial"/>
                <w:b/>
                <w:sz w:val="16"/>
                <w:szCs w:val="16"/>
              </w:rPr>
            </w:pPr>
          </w:p>
          <w:p w:rsidR="00070CF0" w:rsidRPr="004A4DBC" w:rsidRDefault="00070CF0" w:rsidP="004F0676">
            <w:pPr>
              <w:spacing w:after="0" w:line="240" w:lineRule="auto"/>
              <w:jc w:val="both"/>
              <w:rPr>
                <w:rFonts w:ascii="Arial" w:eastAsia="Times New Roman" w:hAnsi="Arial" w:cs="Arial"/>
                <w:b/>
                <w:sz w:val="16"/>
                <w:szCs w:val="16"/>
              </w:rPr>
            </w:pPr>
            <w:r w:rsidRPr="00B82CA6">
              <w:rPr>
                <w:rFonts w:ascii="Arial" w:eastAsia="Times New Roman" w:hAnsi="Arial" w:cs="Arial"/>
                <w:b/>
                <w:sz w:val="16"/>
                <w:szCs w:val="16"/>
              </w:rPr>
              <w:t xml:space="preserve">La caracterización de los personajes es uno de los elementos fundamentales de una narración. </w:t>
            </w:r>
          </w:p>
        </w:tc>
      </w:tr>
      <w:tr w:rsidR="00070CF0">
        <w:tc>
          <w:tcPr>
            <w:tcW w:w="2978" w:type="dxa"/>
            <w:vMerge/>
          </w:tcPr>
          <w:p w:rsidR="00070CF0" w:rsidRDefault="00070CF0" w:rsidP="004F0676">
            <w:pPr>
              <w:pStyle w:val="NormalWeb"/>
              <w:spacing w:before="0" w:beforeAutospacing="0" w:after="0" w:afterAutospacing="0"/>
              <w:jc w:val="both"/>
              <w:rPr>
                <w:rFonts w:ascii="Arial" w:hAnsi="Arial" w:cs="Arial"/>
                <w:sz w:val="20"/>
                <w:szCs w:val="20"/>
              </w:rPr>
            </w:pPr>
          </w:p>
        </w:tc>
        <w:tc>
          <w:tcPr>
            <w:tcW w:w="3260" w:type="dxa"/>
          </w:tcPr>
          <w:p w:rsidR="00070CF0" w:rsidRPr="00B22AE8" w:rsidRDefault="00070CF0" w:rsidP="004F0676">
            <w:pPr>
              <w:spacing w:after="0" w:line="240" w:lineRule="auto"/>
              <w:jc w:val="both"/>
              <w:rPr>
                <w:rFonts w:ascii="Arial" w:eastAsia="Times New Roman" w:hAnsi="Arial" w:cs="Arial"/>
                <w:b/>
                <w:sz w:val="16"/>
                <w:szCs w:val="16"/>
              </w:rPr>
            </w:pPr>
            <w:r>
              <w:rPr>
                <w:rFonts w:ascii="Arial" w:eastAsia="Times New Roman" w:hAnsi="Arial" w:cs="Arial"/>
                <w:sz w:val="16"/>
                <w:szCs w:val="16"/>
              </w:rPr>
              <w:t>“</w:t>
            </w:r>
            <w:r w:rsidRPr="009855AF">
              <w:rPr>
                <w:rFonts w:ascii="Arial" w:eastAsia="Times New Roman" w:hAnsi="Arial" w:cs="Arial"/>
                <w:sz w:val="16"/>
                <w:szCs w:val="16"/>
              </w:rPr>
              <w:t>Nadie durmió aquella noche en el pueblo, y a la mañana, tan pronto como se presentó el señor Gobernador con dos hombres graves y enigmáticos en el coche grande, la multitud, ex</w:t>
            </w:r>
            <w:r>
              <w:rPr>
                <w:rFonts w:ascii="Arial" w:eastAsia="Times New Roman" w:hAnsi="Arial" w:cs="Arial"/>
                <w:sz w:val="16"/>
                <w:szCs w:val="16"/>
              </w:rPr>
              <w:t>citada y somnolienta, hizo corrillo</w:t>
            </w:r>
            <w:r w:rsidRPr="009855AF">
              <w:rPr>
                <w:rFonts w:ascii="Arial" w:eastAsia="Times New Roman" w:hAnsi="Arial" w:cs="Arial"/>
                <w:sz w:val="16"/>
                <w:szCs w:val="16"/>
              </w:rPr>
              <w:t xml:space="preserve"> en derredor suyo. Mas cuando Justito prendió</w:t>
            </w:r>
            <w:r>
              <w:rPr>
                <w:rFonts w:ascii="Arial" w:eastAsia="Times New Roman" w:hAnsi="Arial" w:cs="Arial"/>
                <w:sz w:val="16"/>
                <w:szCs w:val="16"/>
              </w:rPr>
              <w:t xml:space="preserve"> un fósforo y lo arrimó al aceit</w:t>
            </w:r>
            <w:r w:rsidRPr="009855AF">
              <w:rPr>
                <w:rFonts w:ascii="Arial" w:eastAsia="Times New Roman" w:hAnsi="Arial" w:cs="Arial"/>
                <w:sz w:val="16"/>
                <w:szCs w:val="16"/>
              </w:rPr>
              <w:t>e y el fósforo se apagó, se difundió en torno un murmullo de decepción [...]. El señor Gobernador dijo: -</w:t>
            </w:r>
            <w:r w:rsidRPr="00B22AE8">
              <w:rPr>
                <w:rFonts w:ascii="Arial" w:eastAsia="Times New Roman" w:hAnsi="Arial" w:cs="Arial"/>
                <w:b/>
                <w:sz w:val="16"/>
                <w:szCs w:val="16"/>
              </w:rPr>
              <w:t xml:space="preserve">Campesinos: habéis sido objeto de una broma cruel. No hay petróleo aquí. </w:t>
            </w:r>
          </w:p>
          <w:p w:rsidR="00070CF0" w:rsidRPr="00B22AE8" w:rsidRDefault="00070CF0" w:rsidP="004F0676">
            <w:pPr>
              <w:spacing w:after="0" w:line="240" w:lineRule="auto"/>
              <w:jc w:val="both"/>
              <w:rPr>
                <w:rFonts w:ascii="Arial" w:eastAsia="Times New Roman" w:hAnsi="Arial" w:cs="Arial"/>
                <w:b/>
                <w:i/>
                <w:sz w:val="16"/>
                <w:szCs w:val="16"/>
              </w:rPr>
            </w:pPr>
            <w:r w:rsidRPr="00B22AE8">
              <w:rPr>
                <w:rFonts w:ascii="Arial" w:eastAsia="Times New Roman" w:hAnsi="Arial" w:cs="Arial"/>
                <w:b/>
                <w:i/>
                <w:sz w:val="16"/>
                <w:szCs w:val="16"/>
              </w:rPr>
              <w:t>Miguel Delibes, Las ratas</w:t>
            </w:r>
          </w:p>
          <w:p w:rsidR="00070CF0" w:rsidRDefault="00070CF0" w:rsidP="004F0676">
            <w:pPr>
              <w:spacing w:after="0" w:line="240" w:lineRule="auto"/>
              <w:jc w:val="both"/>
              <w:rPr>
                <w:rFonts w:ascii="Arial" w:eastAsia="Times New Roman" w:hAnsi="Arial" w:cs="Arial"/>
                <w:b/>
                <w:sz w:val="16"/>
                <w:szCs w:val="16"/>
              </w:rPr>
            </w:pPr>
          </w:p>
        </w:tc>
        <w:tc>
          <w:tcPr>
            <w:tcW w:w="4252" w:type="dxa"/>
          </w:tcPr>
          <w:p w:rsidR="00070CF0" w:rsidRDefault="00070CF0" w:rsidP="004F0676">
            <w:pPr>
              <w:autoSpaceDE w:val="0"/>
              <w:autoSpaceDN w:val="0"/>
              <w:adjustRightInd w:val="0"/>
              <w:spacing w:after="0" w:line="240" w:lineRule="auto"/>
              <w:jc w:val="both"/>
              <w:rPr>
                <w:rStyle w:val="notranslate"/>
              </w:rPr>
            </w:pPr>
          </w:p>
          <w:p w:rsidR="00070CF0" w:rsidRPr="00021816" w:rsidRDefault="00070CF0" w:rsidP="004F0676">
            <w:pPr>
              <w:autoSpaceDE w:val="0"/>
              <w:autoSpaceDN w:val="0"/>
              <w:adjustRightInd w:val="0"/>
              <w:spacing w:after="0" w:line="240" w:lineRule="auto"/>
              <w:jc w:val="both"/>
              <w:rPr>
                <w:rStyle w:val="notranslate"/>
              </w:rPr>
            </w:pPr>
            <w:r w:rsidRPr="00021816">
              <w:rPr>
                <w:rStyle w:val="notranslate"/>
                <w:rFonts w:ascii="Arial" w:hAnsi="Arial" w:cs="Arial"/>
                <w:b/>
                <w:sz w:val="16"/>
                <w:szCs w:val="16"/>
              </w:rPr>
              <w:t>EL PUNTO DE VISTA</w:t>
            </w:r>
          </w:p>
          <w:p w:rsidR="00070CF0" w:rsidRPr="00B82CA6" w:rsidRDefault="00070CF0" w:rsidP="004F0676">
            <w:pPr>
              <w:pStyle w:val="pj"/>
              <w:spacing w:before="0" w:beforeAutospacing="0" w:after="0" w:afterAutospacing="0"/>
              <w:jc w:val="both"/>
              <w:rPr>
                <w:rStyle w:val="nw"/>
                <w:rFonts w:ascii="Calibri" w:eastAsia="Calibri" w:hAnsi="Calibri" w:cs="Calibri"/>
                <w:color w:val="000000"/>
                <w:sz w:val="22"/>
                <w:szCs w:val="22"/>
              </w:rPr>
            </w:pPr>
            <w:r w:rsidRPr="00B82CA6">
              <w:rPr>
                <w:rStyle w:val="nw"/>
                <w:rFonts w:ascii="Arial" w:hAnsi="Arial" w:cs="Arial"/>
                <w:b/>
                <w:sz w:val="16"/>
                <w:szCs w:val="16"/>
              </w:rPr>
              <w:t>El narrador que relata la acción de un cuento o novela puede explicar los hechos desde un punto de</w:t>
            </w:r>
            <w:r w:rsidRPr="00B82CA6">
              <w:rPr>
                <w:rFonts w:ascii="Arial" w:hAnsi="Arial" w:cs="Arial"/>
                <w:b/>
                <w:sz w:val="16"/>
                <w:szCs w:val="16"/>
              </w:rPr>
              <w:t xml:space="preserve"> </w:t>
            </w:r>
            <w:r w:rsidRPr="00B82CA6">
              <w:rPr>
                <w:rStyle w:val="nw"/>
                <w:rFonts w:ascii="Arial" w:hAnsi="Arial" w:cs="Arial"/>
                <w:b/>
                <w:sz w:val="16"/>
                <w:szCs w:val="16"/>
              </w:rPr>
              <w:t>vista determinado. Desde dentro, como protagonista de los hechos; o desde fuera, como observador.</w:t>
            </w:r>
          </w:p>
          <w:p w:rsidR="00070CF0" w:rsidRPr="00021816" w:rsidRDefault="00070CF0" w:rsidP="004F0676">
            <w:pPr>
              <w:pStyle w:val="pj"/>
              <w:spacing w:before="0" w:beforeAutospacing="0" w:after="0" w:afterAutospacing="0"/>
              <w:jc w:val="both"/>
              <w:rPr>
                <w:rFonts w:ascii="Arial" w:hAnsi="Arial" w:cs="Arial"/>
                <w:sz w:val="16"/>
                <w:szCs w:val="16"/>
              </w:rPr>
            </w:pPr>
          </w:p>
          <w:p w:rsidR="00070CF0" w:rsidRPr="00ED798B" w:rsidRDefault="00070CF0" w:rsidP="004F0676">
            <w:pPr>
              <w:spacing w:after="0" w:line="240" w:lineRule="auto"/>
              <w:jc w:val="both"/>
              <w:rPr>
                <w:rFonts w:ascii="Arial" w:eastAsia="Times New Roman" w:hAnsi="Arial" w:cs="Arial"/>
                <w:sz w:val="16"/>
                <w:szCs w:val="16"/>
              </w:rPr>
            </w:pPr>
          </w:p>
        </w:tc>
      </w:tr>
      <w:tr w:rsidR="00070CF0">
        <w:tc>
          <w:tcPr>
            <w:tcW w:w="2978" w:type="dxa"/>
            <w:vMerge/>
          </w:tcPr>
          <w:p w:rsidR="00070CF0" w:rsidRDefault="00070CF0" w:rsidP="004F0676">
            <w:pPr>
              <w:pStyle w:val="NormalWeb"/>
              <w:spacing w:before="0" w:beforeAutospacing="0" w:after="0" w:afterAutospacing="0"/>
              <w:jc w:val="both"/>
              <w:rPr>
                <w:rFonts w:ascii="Arial" w:hAnsi="Arial" w:cs="Arial"/>
                <w:sz w:val="20"/>
                <w:szCs w:val="20"/>
              </w:rPr>
            </w:pPr>
          </w:p>
        </w:tc>
        <w:tc>
          <w:tcPr>
            <w:tcW w:w="3260" w:type="dxa"/>
          </w:tcPr>
          <w:p w:rsidR="00070CF0" w:rsidRPr="006732F3" w:rsidRDefault="00070CF0" w:rsidP="004F0676">
            <w:pPr>
              <w:spacing w:after="0" w:line="240" w:lineRule="auto"/>
              <w:jc w:val="both"/>
              <w:rPr>
                <w:rFonts w:ascii="Arial" w:eastAsia="Times New Roman" w:hAnsi="Arial" w:cs="Arial"/>
                <w:sz w:val="16"/>
                <w:szCs w:val="16"/>
              </w:rPr>
            </w:pPr>
            <w:r>
              <w:rPr>
                <w:rFonts w:ascii="Arial" w:eastAsia="Times New Roman" w:hAnsi="Arial" w:cs="Arial"/>
                <w:sz w:val="16"/>
                <w:szCs w:val="16"/>
              </w:rPr>
              <w:t>¡</w:t>
            </w:r>
            <w:r w:rsidRPr="006732F3">
              <w:rPr>
                <w:rFonts w:ascii="Arial" w:eastAsia="Times New Roman" w:hAnsi="Arial" w:cs="Arial"/>
                <w:sz w:val="16"/>
                <w:szCs w:val="16"/>
              </w:rPr>
              <w:t xml:space="preserve">Oué sabemos! Amigos míos..., ¡qué sabemos! -exclamó Gabriel, distinguido ingeniero de Montes, sentándose debajo de un pino y cerca de una fuente, en la cumbre del Guadarrama, a legua y media de El Escorial, en el límite divisorio de las provincias de Madrid y Segovia; sitio, fuente y pino que yo conozco y me parece estar viendo, pero cuyo nombre se me ha olvidado-. </w:t>
            </w:r>
            <w:r>
              <w:rPr>
                <w:rFonts w:ascii="Arial" w:eastAsia="Times New Roman" w:hAnsi="Arial" w:cs="Arial"/>
                <w:sz w:val="16"/>
                <w:szCs w:val="16"/>
              </w:rPr>
              <w:t>..</w:t>
            </w:r>
          </w:p>
          <w:p w:rsidR="00070CF0" w:rsidRPr="006732F3" w:rsidRDefault="00070CF0" w:rsidP="004F0676">
            <w:pPr>
              <w:spacing w:after="0" w:line="240" w:lineRule="auto"/>
              <w:jc w:val="both"/>
              <w:rPr>
                <w:rFonts w:ascii="Arial" w:eastAsia="Times New Roman" w:hAnsi="Arial" w:cs="Arial"/>
                <w:sz w:val="16"/>
                <w:szCs w:val="16"/>
              </w:rPr>
            </w:pPr>
            <w:r w:rsidRPr="006732F3">
              <w:rPr>
                <w:rFonts w:ascii="Arial" w:eastAsia="Times New Roman" w:hAnsi="Arial" w:cs="Arial"/>
                <w:sz w:val="16"/>
                <w:szCs w:val="16"/>
              </w:rPr>
              <w:t xml:space="preserve">Sucedía esto en 1875, y era en el rigor del estío; no recuerdo si era el día de Santiago o el de </w:t>
            </w:r>
          </w:p>
          <w:p w:rsidR="00070CF0" w:rsidRPr="006732F3" w:rsidRDefault="00996C31" w:rsidP="004F0676">
            <w:pPr>
              <w:spacing w:after="0" w:line="240" w:lineRule="auto"/>
              <w:jc w:val="both"/>
              <w:rPr>
                <w:rFonts w:ascii="Arial" w:eastAsia="Times New Roman" w:hAnsi="Arial" w:cs="Arial"/>
                <w:sz w:val="16"/>
                <w:szCs w:val="16"/>
              </w:rPr>
            </w:pPr>
            <w:r>
              <w:rPr>
                <w:rFonts w:ascii="Arial" w:eastAsia="Times New Roman" w:hAnsi="Arial" w:cs="Arial"/>
                <w:sz w:val="16"/>
                <w:szCs w:val="16"/>
              </w:rPr>
              <w:t>S</w:t>
            </w:r>
            <w:r w:rsidR="00070CF0" w:rsidRPr="006732F3">
              <w:rPr>
                <w:rFonts w:ascii="Arial" w:eastAsia="Times New Roman" w:hAnsi="Arial" w:cs="Arial"/>
                <w:sz w:val="16"/>
                <w:szCs w:val="16"/>
              </w:rPr>
              <w:t>an Luis.</w:t>
            </w:r>
            <w:r>
              <w:rPr>
                <w:rFonts w:ascii="Arial" w:eastAsia="Times New Roman" w:hAnsi="Arial" w:cs="Arial"/>
                <w:sz w:val="16"/>
                <w:szCs w:val="16"/>
              </w:rPr>
              <w:t>.. Inclínome a creer que el de S</w:t>
            </w:r>
            <w:r w:rsidR="00070CF0" w:rsidRPr="006732F3">
              <w:rPr>
                <w:rFonts w:ascii="Arial" w:eastAsia="Times New Roman" w:hAnsi="Arial" w:cs="Arial"/>
                <w:sz w:val="16"/>
                <w:szCs w:val="16"/>
              </w:rPr>
              <w:t xml:space="preserve">an Luis... </w:t>
            </w:r>
          </w:p>
          <w:p w:rsidR="00070CF0" w:rsidRPr="00B82CA6" w:rsidRDefault="00070CF0" w:rsidP="004F0676">
            <w:pPr>
              <w:spacing w:after="0" w:line="240" w:lineRule="auto"/>
              <w:jc w:val="both"/>
              <w:rPr>
                <w:rFonts w:ascii="Arial" w:eastAsia="Times New Roman" w:hAnsi="Arial" w:cs="Arial"/>
                <w:b/>
                <w:i/>
                <w:sz w:val="16"/>
                <w:szCs w:val="16"/>
              </w:rPr>
            </w:pPr>
            <w:r w:rsidRPr="006732F3">
              <w:rPr>
                <w:rFonts w:ascii="Arial" w:eastAsia="Times New Roman" w:hAnsi="Arial" w:cs="Arial"/>
                <w:b/>
                <w:i/>
                <w:sz w:val="16"/>
                <w:szCs w:val="16"/>
              </w:rPr>
              <w:t>Pedro Antonio de Alarcón,</w:t>
            </w:r>
            <w:r w:rsidRPr="00B22AE8">
              <w:rPr>
                <w:rFonts w:ascii="Arial" w:eastAsia="Times New Roman" w:hAnsi="Arial" w:cs="Arial"/>
                <w:b/>
                <w:i/>
                <w:sz w:val="16"/>
                <w:szCs w:val="16"/>
              </w:rPr>
              <w:t xml:space="preserve"> La mujer alta.</w:t>
            </w:r>
            <w:r w:rsidRPr="006732F3">
              <w:rPr>
                <w:rFonts w:ascii="Arial" w:eastAsia="Times New Roman" w:hAnsi="Arial" w:cs="Arial"/>
                <w:b/>
                <w:i/>
                <w:sz w:val="16"/>
                <w:szCs w:val="16"/>
              </w:rPr>
              <w:t xml:space="preserve"> </w:t>
            </w:r>
          </w:p>
        </w:tc>
        <w:tc>
          <w:tcPr>
            <w:tcW w:w="4252" w:type="dxa"/>
          </w:tcPr>
          <w:p w:rsidR="00070CF0" w:rsidRDefault="00070CF0" w:rsidP="004F0676">
            <w:pPr>
              <w:spacing w:after="0" w:line="240" w:lineRule="auto"/>
              <w:jc w:val="both"/>
              <w:rPr>
                <w:rFonts w:ascii="Arial" w:eastAsia="Times New Roman" w:hAnsi="Arial" w:cs="Arial"/>
                <w:b/>
                <w:sz w:val="16"/>
                <w:szCs w:val="16"/>
              </w:rPr>
            </w:pPr>
          </w:p>
          <w:p w:rsidR="00070CF0" w:rsidRDefault="00070CF0" w:rsidP="004F0676">
            <w:pPr>
              <w:spacing w:after="0" w:line="240" w:lineRule="auto"/>
              <w:jc w:val="both"/>
              <w:rPr>
                <w:rFonts w:ascii="Arial" w:eastAsia="Times New Roman" w:hAnsi="Arial" w:cs="Arial"/>
                <w:b/>
                <w:sz w:val="16"/>
                <w:szCs w:val="16"/>
              </w:rPr>
            </w:pPr>
          </w:p>
          <w:p w:rsidR="00070CF0" w:rsidRDefault="00070CF0" w:rsidP="004F0676">
            <w:pPr>
              <w:spacing w:after="0" w:line="240" w:lineRule="auto"/>
              <w:jc w:val="both"/>
              <w:rPr>
                <w:rFonts w:ascii="Arial" w:eastAsia="Times New Roman" w:hAnsi="Arial" w:cs="Arial"/>
                <w:b/>
                <w:sz w:val="16"/>
                <w:szCs w:val="16"/>
              </w:rPr>
            </w:pPr>
          </w:p>
          <w:p w:rsidR="00070CF0" w:rsidRDefault="00070CF0" w:rsidP="004F0676">
            <w:pPr>
              <w:spacing w:after="0" w:line="240" w:lineRule="auto"/>
              <w:jc w:val="both"/>
              <w:rPr>
                <w:rFonts w:ascii="Arial" w:eastAsia="Times New Roman" w:hAnsi="Arial" w:cs="Arial"/>
                <w:b/>
                <w:sz w:val="16"/>
                <w:szCs w:val="16"/>
              </w:rPr>
            </w:pPr>
          </w:p>
          <w:p w:rsidR="00070CF0" w:rsidRDefault="00070CF0" w:rsidP="004F0676">
            <w:pPr>
              <w:spacing w:after="0" w:line="240" w:lineRule="auto"/>
              <w:jc w:val="both"/>
              <w:rPr>
                <w:rFonts w:ascii="Arial" w:eastAsia="Times New Roman" w:hAnsi="Arial" w:cs="Arial"/>
                <w:b/>
                <w:sz w:val="16"/>
                <w:szCs w:val="16"/>
              </w:rPr>
            </w:pPr>
          </w:p>
          <w:p w:rsidR="00070CF0" w:rsidRDefault="00070CF0" w:rsidP="004F0676">
            <w:pPr>
              <w:spacing w:after="0" w:line="240" w:lineRule="auto"/>
              <w:jc w:val="both"/>
              <w:rPr>
                <w:rFonts w:ascii="Arial" w:eastAsia="Times New Roman" w:hAnsi="Arial" w:cs="Arial"/>
                <w:b/>
                <w:sz w:val="16"/>
                <w:szCs w:val="16"/>
              </w:rPr>
            </w:pPr>
          </w:p>
          <w:p w:rsidR="00070CF0" w:rsidRDefault="00070CF0" w:rsidP="004F0676">
            <w:pPr>
              <w:spacing w:after="0" w:line="240" w:lineRule="auto"/>
              <w:jc w:val="both"/>
              <w:rPr>
                <w:rFonts w:ascii="Arial" w:eastAsia="Times New Roman" w:hAnsi="Arial" w:cs="Arial"/>
                <w:b/>
                <w:sz w:val="16"/>
                <w:szCs w:val="16"/>
              </w:rPr>
            </w:pPr>
          </w:p>
          <w:p w:rsidR="00070CF0" w:rsidRPr="006732F3" w:rsidRDefault="00070CF0" w:rsidP="004F0676">
            <w:pPr>
              <w:spacing w:after="0" w:line="240" w:lineRule="auto"/>
              <w:jc w:val="both"/>
              <w:rPr>
                <w:rFonts w:ascii="Arial" w:eastAsia="Times New Roman" w:hAnsi="Arial" w:cs="Arial"/>
                <w:b/>
                <w:sz w:val="16"/>
                <w:szCs w:val="16"/>
              </w:rPr>
            </w:pPr>
            <w:r>
              <w:rPr>
                <w:rFonts w:ascii="Arial" w:eastAsia="Times New Roman" w:hAnsi="Arial" w:cs="Arial"/>
                <w:b/>
                <w:sz w:val="16"/>
                <w:szCs w:val="16"/>
              </w:rPr>
              <w:t>EL CONTEXTO</w:t>
            </w:r>
          </w:p>
          <w:p w:rsidR="00070CF0" w:rsidRDefault="00070CF0" w:rsidP="004F0676">
            <w:pPr>
              <w:spacing w:after="0" w:line="240" w:lineRule="auto"/>
              <w:jc w:val="both"/>
              <w:rPr>
                <w:rFonts w:ascii="Arial" w:eastAsia="Times New Roman" w:hAnsi="Arial" w:cs="Arial"/>
                <w:b/>
                <w:sz w:val="16"/>
                <w:szCs w:val="16"/>
              </w:rPr>
            </w:pPr>
          </w:p>
          <w:p w:rsidR="00070CF0" w:rsidRDefault="00070CF0" w:rsidP="004F0676">
            <w:pPr>
              <w:spacing w:after="0" w:line="240" w:lineRule="auto"/>
              <w:jc w:val="both"/>
              <w:rPr>
                <w:rFonts w:ascii="Arial" w:eastAsia="Times New Roman" w:hAnsi="Arial" w:cs="Arial"/>
                <w:b/>
                <w:sz w:val="16"/>
                <w:szCs w:val="16"/>
              </w:rPr>
            </w:pPr>
          </w:p>
          <w:p w:rsidR="00070CF0" w:rsidRPr="006732F3" w:rsidRDefault="00070CF0" w:rsidP="004F0676">
            <w:pPr>
              <w:spacing w:after="0" w:line="240" w:lineRule="auto"/>
              <w:jc w:val="both"/>
              <w:rPr>
                <w:rFonts w:ascii="Arial" w:eastAsia="Times New Roman" w:hAnsi="Arial" w:cs="Arial"/>
                <w:sz w:val="16"/>
                <w:szCs w:val="16"/>
              </w:rPr>
            </w:pPr>
            <w:r>
              <w:rPr>
                <w:rFonts w:ascii="Arial" w:eastAsia="Times New Roman" w:hAnsi="Arial" w:cs="Arial"/>
                <w:b/>
                <w:sz w:val="16"/>
                <w:szCs w:val="16"/>
              </w:rPr>
              <w:t>Al hablar de contexto</w:t>
            </w:r>
            <w:r w:rsidRPr="006732F3">
              <w:rPr>
                <w:rFonts w:ascii="Arial" w:eastAsia="Times New Roman" w:hAnsi="Arial" w:cs="Arial"/>
                <w:b/>
                <w:sz w:val="16"/>
                <w:szCs w:val="16"/>
              </w:rPr>
              <w:t xml:space="preserve"> nos referimos a situar unos hechos y a unos personajes en un</w:t>
            </w:r>
            <w:r w:rsidRPr="00B82CA6">
              <w:rPr>
                <w:rFonts w:ascii="Arial" w:eastAsia="Times New Roman" w:hAnsi="Arial" w:cs="Arial"/>
                <w:b/>
                <w:sz w:val="16"/>
                <w:szCs w:val="16"/>
              </w:rPr>
              <w:t xml:space="preserve"> lugar y en un tiempo</w:t>
            </w:r>
            <w:r>
              <w:rPr>
                <w:rFonts w:ascii="Arial" w:eastAsia="Times New Roman" w:hAnsi="Arial" w:cs="Arial"/>
                <w:sz w:val="16"/>
                <w:szCs w:val="16"/>
              </w:rPr>
              <w:t>.</w:t>
            </w:r>
          </w:p>
          <w:p w:rsidR="00070CF0" w:rsidRPr="006732F3" w:rsidRDefault="00070CF0" w:rsidP="004F0676">
            <w:pPr>
              <w:spacing w:after="0" w:line="240" w:lineRule="auto"/>
              <w:jc w:val="both"/>
              <w:rPr>
                <w:rFonts w:ascii="Arial" w:hAnsi="Arial" w:cs="Arial"/>
                <w:sz w:val="16"/>
                <w:szCs w:val="16"/>
              </w:rPr>
            </w:pPr>
          </w:p>
          <w:p w:rsidR="00070CF0" w:rsidRPr="00021816" w:rsidRDefault="00070CF0" w:rsidP="004F0676">
            <w:pPr>
              <w:autoSpaceDE w:val="0"/>
              <w:autoSpaceDN w:val="0"/>
              <w:adjustRightInd w:val="0"/>
              <w:spacing w:after="0" w:line="240" w:lineRule="auto"/>
              <w:jc w:val="both"/>
              <w:rPr>
                <w:rStyle w:val="notranslate"/>
              </w:rPr>
            </w:pPr>
          </w:p>
        </w:tc>
      </w:tr>
      <w:tr w:rsidR="00070CF0">
        <w:tc>
          <w:tcPr>
            <w:tcW w:w="2978" w:type="dxa"/>
            <w:vMerge/>
          </w:tcPr>
          <w:p w:rsidR="00070CF0" w:rsidRDefault="00070CF0" w:rsidP="004F0676">
            <w:pPr>
              <w:pStyle w:val="NormalWeb"/>
              <w:spacing w:before="0" w:beforeAutospacing="0" w:after="0" w:afterAutospacing="0"/>
              <w:jc w:val="both"/>
              <w:rPr>
                <w:rFonts w:ascii="Arial" w:hAnsi="Arial" w:cs="Arial"/>
                <w:sz w:val="20"/>
                <w:szCs w:val="20"/>
              </w:rPr>
            </w:pPr>
          </w:p>
        </w:tc>
        <w:tc>
          <w:tcPr>
            <w:tcW w:w="3260" w:type="dxa"/>
          </w:tcPr>
          <w:p w:rsidR="00070CF0" w:rsidRPr="006732F3" w:rsidRDefault="00070CF0" w:rsidP="004F0676">
            <w:pPr>
              <w:spacing w:after="0" w:line="240" w:lineRule="auto"/>
              <w:jc w:val="both"/>
              <w:rPr>
                <w:rFonts w:ascii="Arial" w:eastAsia="Times New Roman" w:hAnsi="Arial" w:cs="Arial"/>
                <w:sz w:val="16"/>
                <w:szCs w:val="16"/>
              </w:rPr>
            </w:pPr>
            <w:r w:rsidRPr="006732F3">
              <w:rPr>
                <w:rFonts w:ascii="Arial" w:eastAsia="Times New Roman" w:hAnsi="Arial" w:cs="Arial"/>
                <w:sz w:val="16"/>
                <w:szCs w:val="16"/>
              </w:rPr>
              <w:t xml:space="preserve">No puede ver el mar la solitaria y melancólica Castilla. Está muy lejos el mar de estas campiñas llanas, rasas, yermas, polvorientas; de estos barrancales pedregosos; de estos terrazgos rojizos, en que los aluviones torrenciales han abierto hondas mellas [...]. Las auras marinas no llegan hasta esos poblados pardos de casuchas deleznables, que tienen un bosquecillo de chopos junto al ejido... </w:t>
            </w:r>
          </w:p>
          <w:p w:rsidR="00070CF0" w:rsidRPr="00B82CA6" w:rsidRDefault="00070CF0" w:rsidP="004F0676">
            <w:pPr>
              <w:spacing w:after="0" w:line="240" w:lineRule="auto"/>
              <w:jc w:val="both"/>
              <w:rPr>
                <w:rFonts w:ascii="Arial" w:eastAsia="Times New Roman" w:hAnsi="Arial" w:cs="Arial"/>
                <w:b/>
                <w:i/>
                <w:sz w:val="16"/>
                <w:szCs w:val="16"/>
              </w:rPr>
            </w:pPr>
            <w:r>
              <w:rPr>
                <w:rFonts w:ascii="Arial" w:eastAsia="Times New Roman" w:hAnsi="Arial" w:cs="Arial"/>
                <w:b/>
                <w:i/>
                <w:sz w:val="16"/>
                <w:szCs w:val="16"/>
              </w:rPr>
              <w:t xml:space="preserve">                                       </w:t>
            </w:r>
            <w:r w:rsidRPr="006732F3">
              <w:rPr>
                <w:rFonts w:ascii="Arial" w:eastAsia="Times New Roman" w:hAnsi="Arial" w:cs="Arial"/>
                <w:b/>
                <w:i/>
                <w:sz w:val="16"/>
                <w:szCs w:val="16"/>
              </w:rPr>
              <w:t>Azorín,</w:t>
            </w:r>
            <w:r>
              <w:rPr>
                <w:rFonts w:ascii="Arial" w:eastAsia="Times New Roman" w:hAnsi="Arial" w:cs="Arial"/>
                <w:b/>
                <w:i/>
                <w:sz w:val="16"/>
                <w:szCs w:val="16"/>
              </w:rPr>
              <w:t xml:space="preserve"> </w:t>
            </w:r>
            <w:r w:rsidRPr="00831724">
              <w:rPr>
                <w:rFonts w:ascii="Arial" w:eastAsia="Times New Roman" w:hAnsi="Arial" w:cs="Arial"/>
                <w:b/>
                <w:i/>
                <w:sz w:val="16"/>
                <w:szCs w:val="16"/>
              </w:rPr>
              <w:t>Castilla</w:t>
            </w:r>
          </w:p>
        </w:tc>
        <w:tc>
          <w:tcPr>
            <w:tcW w:w="4252" w:type="dxa"/>
          </w:tcPr>
          <w:p w:rsidR="00070CF0" w:rsidRDefault="00070CF0" w:rsidP="004F0676">
            <w:pPr>
              <w:spacing w:after="0" w:line="240" w:lineRule="auto"/>
              <w:jc w:val="both"/>
              <w:rPr>
                <w:rFonts w:ascii="Arial" w:eastAsia="Times New Roman" w:hAnsi="Arial" w:cs="Arial"/>
                <w:b/>
                <w:sz w:val="16"/>
                <w:szCs w:val="16"/>
              </w:rPr>
            </w:pPr>
          </w:p>
          <w:p w:rsidR="00070CF0" w:rsidRPr="006732F3" w:rsidRDefault="00070CF0" w:rsidP="004F0676">
            <w:pPr>
              <w:spacing w:after="0" w:line="240" w:lineRule="auto"/>
              <w:jc w:val="both"/>
              <w:rPr>
                <w:rFonts w:ascii="Arial" w:eastAsia="Times New Roman" w:hAnsi="Arial" w:cs="Arial"/>
                <w:b/>
                <w:sz w:val="16"/>
                <w:szCs w:val="16"/>
              </w:rPr>
            </w:pPr>
            <w:r w:rsidRPr="006732F3">
              <w:rPr>
                <w:rFonts w:ascii="Arial" w:eastAsia="Times New Roman" w:hAnsi="Arial" w:cs="Arial"/>
                <w:b/>
                <w:sz w:val="16"/>
                <w:szCs w:val="16"/>
              </w:rPr>
              <w:t>EL LUGAR</w:t>
            </w:r>
          </w:p>
          <w:p w:rsidR="00070CF0" w:rsidRDefault="00070CF0" w:rsidP="004F0676">
            <w:pPr>
              <w:spacing w:after="0" w:line="240" w:lineRule="auto"/>
              <w:jc w:val="both"/>
              <w:rPr>
                <w:rFonts w:ascii="Arial" w:eastAsia="Times New Roman" w:hAnsi="Arial" w:cs="Arial"/>
                <w:b/>
                <w:sz w:val="16"/>
                <w:szCs w:val="16"/>
              </w:rPr>
            </w:pPr>
          </w:p>
          <w:p w:rsidR="00070CF0" w:rsidRPr="006732F3" w:rsidRDefault="00070CF0" w:rsidP="004F0676">
            <w:pPr>
              <w:spacing w:after="0" w:line="240" w:lineRule="auto"/>
              <w:jc w:val="both"/>
              <w:rPr>
                <w:rFonts w:ascii="Arial" w:eastAsia="Times New Roman" w:hAnsi="Arial" w:cs="Arial"/>
                <w:b/>
                <w:sz w:val="16"/>
                <w:szCs w:val="16"/>
              </w:rPr>
            </w:pPr>
            <w:r w:rsidRPr="006732F3">
              <w:rPr>
                <w:rFonts w:ascii="Arial" w:eastAsia="Times New Roman" w:hAnsi="Arial" w:cs="Arial"/>
                <w:b/>
                <w:sz w:val="16"/>
                <w:szCs w:val="16"/>
              </w:rPr>
              <w:t>El lugar donde se sitúa la acción puede ser muy variado. Si al leer su descripción o situación se puede comparar con un paisaje existente, ya sea rural o urbano, estamos ante un lugar o espacio real</w:t>
            </w:r>
            <w:r w:rsidRPr="00B82CA6">
              <w:rPr>
                <w:rFonts w:ascii="Arial" w:eastAsia="Times New Roman" w:hAnsi="Arial" w:cs="Arial"/>
                <w:b/>
                <w:sz w:val="16"/>
                <w:szCs w:val="16"/>
              </w:rPr>
              <w:t>. Al hablar de un lugar</w:t>
            </w:r>
            <w:r w:rsidRPr="006732F3">
              <w:rPr>
                <w:rFonts w:ascii="Arial" w:eastAsia="Times New Roman" w:hAnsi="Arial" w:cs="Arial"/>
                <w:b/>
                <w:sz w:val="16"/>
                <w:szCs w:val="16"/>
              </w:rPr>
              <w:t xml:space="preserve"> irreal</w:t>
            </w:r>
            <w:r w:rsidRPr="00B82CA6">
              <w:rPr>
                <w:rFonts w:ascii="Arial" w:eastAsia="Times New Roman" w:hAnsi="Arial" w:cs="Arial"/>
                <w:b/>
                <w:sz w:val="16"/>
                <w:szCs w:val="16"/>
              </w:rPr>
              <w:t>, nos referimos a un espacio que no existe o no se puede encontrar</w:t>
            </w:r>
            <w:r>
              <w:rPr>
                <w:rFonts w:ascii="Arial" w:eastAsia="Times New Roman" w:hAnsi="Arial" w:cs="Arial"/>
                <w:b/>
                <w:sz w:val="16"/>
                <w:szCs w:val="16"/>
              </w:rPr>
              <w:t>.</w:t>
            </w:r>
            <w:r w:rsidRPr="006732F3">
              <w:rPr>
                <w:rFonts w:ascii="Arial" w:eastAsia="Times New Roman" w:hAnsi="Arial" w:cs="Arial"/>
                <w:b/>
                <w:sz w:val="16"/>
                <w:szCs w:val="16"/>
              </w:rPr>
              <w:t xml:space="preserve"> </w:t>
            </w:r>
          </w:p>
          <w:p w:rsidR="00070CF0" w:rsidRDefault="00070CF0" w:rsidP="004F0676">
            <w:pPr>
              <w:spacing w:after="0" w:line="240" w:lineRule="auto"/>
              <w:jc w:val="both"/>
              <w:rPr>
                <w:rStyle w:val="notranslate"/>
              </w:rPr>
            </w:pPr>
          </w:p>
          <w:p w:rsidR="00070CF0" w:rsidRDefault="00070CF0" w:rsidP="004F0676">
            <w:pPr>
              <w:spacing w:after="0" w:line="240" w:lineRule="auto"/>
              <w:jc w:val="both"/>
              <w:rPr>
                <w:rStyle w:val="notranslate"/>
              </w:rPr>
            </w:pPr>
          </w:p>
          <w:p w:rsidR="00070CF0" w:rsidRDefault="00070CF0" w:rsidP="004F0676">
            <w:pPr>
              <w:spacing w:after="0" w:line="240" w:lineRule="auto"/>
              <w:jc w:val="both"/>
              <w:rPr>
                <w:rStyle w:val="notranslate"/>
              </w:rPr>
            </w:pPr>
          </w:p>
          <w:p w:rsidR="00070CF0" w:rsidRDefault="00070CF0" w:rsidP="004F0676">
            <w:pPr>
              <w:spacing w:after="0" w:line="240" w:lineRule="auto"/>
              <w:jc w:val="both"/>
              <w:rPr>
                <w:rStyle w:val="notranslate"/>
              </w:rPr>
            </w:pPr>
          </w:p>
          <w:p w:rsidR="00070CF0" w:rsidRDefault="00070CF0" w:rsidP="004F0676">
            <w:pPr>
              <w:spacing w:after="0" w:line="240" w:lineRule="auto"/>
              <w:jc w:val="both"/>
              <w:rPr>
                <w:rStyle w:val="notranslate"/>
              </w:rPr>
            </w:pPr>
          </w:p>
          <w:p w:rsidR="00070CF0" w:rsidRDefault="00070CF0" w:rsidP="004F0676">
            <w:pPr>
              <w:spacing w:after="0" w:line="240" w:lineRule="auto"/>
              <w:jc w:val="both"/>
              <w:rPr>
                <w:rStyle w:val="notranslate"/>
              </w:rPr>
            </w:pPr>
          </w:p>
          <w:p w:rsidR="00070CF0" w:rsidRPr="00B82CA6" w:rsidRDefault="00070CF0" w:rsidP="004F0676">
            <w:pPr>
              <w:spacing w:after="0" w:line="240" w:lineRule="auto"/>
              <w:jc w:val="both"/>
              <w:rPr>
                <w:rStyle w:val="notranslate"/>
              </w:rPr>
            </w:pPr>
          </w:p>
        </w:tc>
      </w:tr>
      <w:tr w:rsidR="00070CF0">
        <w:tc>
          <w:tcPr>
            <w:tcW w:w="2978" w:type="dxa"/>
            <w:vMerge/>
          </w:tcPr>
          <w:p w:rsidR="00070CF0" w:rsidRDefault="00070CF0" w:rsidP="004F0676">
            <w:pPr>
              <w:pStyle w:val="NormalWeb"/>
              <w:spacing w:before="0" w:beforeAutospacing="0" w:after="0" w:afterAutospacing="0"/>
              <w:jc w:val="both"/>
              <w:rPr>
                <w:rFonts w:ascii="Arial" w:hAnsi="Arial" w:cs="Arial"/>
                <w:sz w:val="20"/>
                <w:szCs w:val="20"/>
              </w:rPr>
            </w:pPr>
          </w:p>
        </w:tc>
        <w:tc>
          <w:tcPr>
            <w:tcW w:w="3260" w:type="dxa"/>
          </w:tcPr>
          <w:p w:rsidR="00070CF0" w:rsidRPr="006732F3" w:rsidRDefault="00070CF0" w:rsidP="004F0676">
            <w:pPr>
              <w:spacing w:after="0" w:line="240" w:lineRule="auto"/>
              <w:jc w:val="both"/>
              <w:rPr>
                <w:rFonts w:ascii="Arial" w:eastAsia="Times New Roman" w:hAnsi="Arial" w:cs="Arial"/>
                <w:sz w:val="16"/>
                <w:szCs w:val="16"/>
              </w:rPr>
            </w:pPr>
            <w:r w:rsidRPr="006732F3">
              <w:rPr>
                <w:rFonts w:ascii="Arial" w:eastAsia="Times New Roman" w:hAnsi="Arial" w:cs="Arial"/>
                <w:sz w:val="16"/>
                <w:szCs w:val="16"/>
              </w:rPr>
              <w:t>El abuelo se sentó en su sil</w:t>
            </w:r>
            <w:r>
              <w:rPr>
                <w:rFonts w:ascii="Arial" w:eastAsia="Times New Roman" w:hAnsi="Arial" w:cs="Arial"/>
                <w:sz w:val="16"/>
                <w:szCs w:val="16"/>
              </w:rPr>
              <w:t xml:space="preserve">lón, y </w:t>
            </w:r>
            <w:r w:rsidRPr="006732F3">
              <w:rPr>
                <w:rFonts w:ascii="Arial" w:eastAsia="Times New Roman" w:hAnsi="Arial" w:cs="Arial"/>
                <w:sz w:val="16"/>
                <w:szCs w:val="16"/>
              </w:rPr>
              <w:t xml:space="preserve">mirándome con dulzura, me explicó algunos hechos de su pasado, cuando era </w:t>
            </w:r>
            <w:r w:rsidRPr="006732F3">
              <w:rPr>
                <w:rFonts w:ascii="Arial" w:eastAsia="Times New Roman" w:hAnsi="Arial" w:cs="Arial"/>
                <w:sz w:val="16"/>
                <w:szCs w:val="16"/>
              </w:rPr>
              <w:lastRenderedPageBreak/>
              <w:t xml:space="preserve">un niño como yo. </w:t>
            </w:r>
          </w:p>
          <w:p w:rsidR="00070CF0" w:rsidRPr="006732F3" w:rsidRDefault="00070CF0" w:rsidP="004F0676">
            <w:pPr>
              <w:spacing w:after="0" w:line="240" w:lineRule="auto"/>
              <w:jc w:val="both"/>
              <w:rPr>
                <w:rFonts w:ascii="Arial" w:eastAsia="Times New Roman" w:hAnsi="Arial" w:cs="Arial"/>
                <w:sz w:val="16"/>
                <w:szCs w:val="16"/>
              </w:rPr>
            </w:pPr>
            <w:r w:rsidRPr="006732F3">
              <w:rPr>
                <w:rFonts w:ascii="Arial" w:eastAsia="Times New Roman" w:hAnsi="Arial" w:cs="Arial"/>
                <w:sz w:val="16"/>
                <w:szCs w:val="16"/>
              </w:rPr>
              <w:t xml:space="preserve">Yo también era un chiquillo como tú -me dijo-. Era travieso y ruidoso. Mi madre, tu bisabuela, siempre me estaba llamando la atención... Cuando terminó de hablar, seguimos un rato en silencio; sólo se </w:t>
            </w:r>
            <w:r>
              <w:rPr>
                <w:rFonts w:ascii="Arial" w:eastAsia="Times New Roman" w:hAnsi="Arial" w:cs="Arial"/>
                <w:sz w:val="16"/>
                <w:szCs w:val="16"/>
              </w:rPr>
              <w:t>oía el crepitar del fuego en el hogar…</w:t>
            </w:r>
          </w:p>
        </w:tc>
        <w:tc>
          <w:tcPr>
            <w:tcW w:w="4252" w:type="dxa"/>
          </w:tcPr>
          <w:p w:rsidR="00070CF0" w:rsidRDefault="00070CF0" w:rsidP="004F0676">
            <w:pPr>
              <w:spacing w:after="0" w:line="240" w:lineRule="auto"/>
              <w:jc w:val="both"/>
              <w:rPr>
                <w:rFonts w:ascii="Arial" w:eastAsia="Times New Roman" w:hAnsi="Arial" w:cs="Arial"/>
                <w:b/>
                <w:sz w:val="16"/>
                <w:szCs w:val="16"/>
              </w:rPr>
            </w:pPr>
          </w:p>
          <w:p w:rsidR="00070CF0" w:rsidRPr="006732F3" w:rsidRDefault="00070CF0" w:rsidP="004F0676">
            <w:pPr>
              <w:spacing w:after="0" w:line="240" w:lineRule="auto"/>
              <w:jc w:val="both"/>
              <w:rPr>
                <w:rFonts w:ascii="Arial" w:eastAsia="Times New Roman" w:hAnsi="Arial" w:cs="Arial"/>
                <w:b/>
                <w:sz w:val="16"/>
                <w:szCs w:val="16"/>
              </w:rPr>
            </w:pPr>
            <w:r w:rsidRPr="006732F3">
              <w:rPr>
                <w:rFonts w:ascii="Arial" w:eastAsia="Times New Roman" w:hAnsi="Arial" w:cs="Arial"/>
                <w:b/>
                <w:sz w:val="16"/>
                <w:szCs w:val="16"/>
              </w:rPr>
              <w:t>EL TIEMPO</w:t>
            </w:r>
          </w:p>
          <w:p w:rsidR="00070CF0" w:rsidRDefault="00070CF0" w:rsidP="004F0676">
            <w:pPr>
              <w:spacing w:after="0" w:line="240" w:lineRule="auto"/>
              <w:jc w:val="both"/>
              <w:rPr>
                <w:rFonts w:ascii="Arial" w:eastAsia="Times New Roman" w:hAnsi="Arial" w:cs="Arial"/>
                <w:b/>
                <w:sz w:val="16"/>
                <w:szCs w:val="16"/>
              </w:rPr>
            </w:pPr>
          </w:p>
          <w:p w:rsidR="00070CF0" w:rsidRPr="006732F3" w:rsidRDefault="00070CF0" w:rsidP="004F0676">
            <w:pPr>
              <w:spacing w:after="0" w:line="240" w:lineRule="auto"/>
              <w:jc w:val="both"/>
              <w:rPr>
                <w:rFonts w:ascii="Arial" w:eastAsia="Times New Roman" w:hAnsi="Arial" w:cs="Arial"/>
                <w:b/>
                <w:sz w:val="16"/>
                <w:szCs w:val="16"/>
              </w:rPr>
            </w:pPr>
            <w:r w:rsidRPr="006732F3">
              <w:rPr>
                <w:rFonts w:ascii="Arial" w:eastAsia="Times New Roman" w:hAnsi="Arial" w:cs="Arial"/>
                <w:b/>
                <w:sz w:val="16"/>
                <w:szCs w:val="16"/>
              </w:rPr>
              <w:lastRenderedPageBreak/>
              <w:t xml:space="preserve">Podemos hablar de tiempo desde dos puntos de vista: el tiempo en el que se enmarca la narración y el tiempo que transcurre durante una narración. </w:t>
            </w:r>
            <w:r>
              <w:rPr>
                <w:rStyle w:val="Refdenotaalpie"/>
                <w:rFonts w:ascii="Arial" w:eastAsia="Times New Roman" w:hAnsi="Arial" w:cs="Arial"/>
                <w:b/>
                <w:sz w:val="16"/>
                <w:szCs w:val="16"/>
              </w:rPr>
              <w:footnoteReference w:id="5"/>
            </w:r>
          </w:p>
          <w:p w:rsidR="00070CF0" w:rsidRPr="00B82CA6" w:rsidRDefault="00070CF0" w:rsidP="004F0676">
            <w:pPr>
              <w:spacing w:after="0" w:line="240" w:lineRule="auto"/>
              <w:jc w:val="both"/>
              <w:rPr>
                <w:rFonts w:ascii="Arial" w:eastAsia="Times New Roman" w:hAnsi="Arial" w:cs="Arial"/>
                <w:b/>
                <w:sz w:val="16"/>
                <w:szCs w:val="16"/>
              </w:rPr>
            </w:pPr>
          </w:p>
        </w:tc>
      </w:tr>
    </w:tbl>
    <w:p w:rsidR="00252203" w:rsidRDefault="00252203" w:rsidP="004F0676">
      <w:pPr>
        <w:spacing w:after="0" w:line="240" w:lineRule="auto"/>
        <w:jc w:val="both"/>
        <w:rPr>
          <w:rFonts w:ascii="Arial" w:eastAsia="Times New Roman" w:hAnsi="Arial" w:cs="Arial"/>
          <w:sz w:val="20"/>
          <w:szCs w:val="20"/>
        </w:rPr>
      </w:pPr>
    </w:p>
    <w:tbl>
      <w:tblPr>
        <w:tblStyle w:val="Tablaconcuadrcula"/>
        <w:tblW w:w="0" w:type="auto"/>
        <w:tblBorders>
          <w:top w:val="single" w:sz="4" w:space="0" w:color="215868" w:themeColor="accent5" w:themeShade="80"/>
          <w:left w:val="single" w:sz="4" w:space="0" w:color="215868" w:themeColor="accent5" w:themeShade="80"/>
          <w:bottom w:val="single" w:sz="4" w:space="0" w:color="215868" w:themeColor="accent5" w:themeShade="80"/>
          <w:right w:val="single" w:sz="4" w:space="0" w:color="215868" w:themeColor="accent5" w:themeShade="80"/>
          <w:insideH w:val="none" w:sz="0" w:space="0" w:color="auto"/>
          <w:insideV w:val="none" w:sz="0" w:space="0" w:color="auto"/>
        </w:tblBorders>
        <w:shd w:val="clear" w:color="auto" w:fill="008080"/>
        <w:tblLook w:val="04A0" w:firstRow="1" w:lastRow="0" w:firstColumn="1" w:lastColumn="0" w:noHBand="0" w:noVBand="1"/>
      </w:tblPr>
      <w:tblGrid>
        <w:gridCol w:w="9288"/>
      </w:tblGrid>
      <w:tr w:rsidR="00252203">
        <w:tc>
          <w:tcPr>
            <w:tcW w:w="9747" w:type="dxa"/>
            <w:shd w:val="clear" w:color="auto" w:fill="008080"/>
          </w:tcPr>
          <w:p w:rsidR="00252203" w:rsidRPr="00252203" w:rsidRDefault="00252203" w:rsidP="004F0676">
            <w:pPr>
              <w:spacing w:after="0" w:line="240" w:lineRule="auto"/>
              <w:jc w:val="both"/>
              <w:rPr>
                <w:rFonts w:ascii="Arial" w:hAnsi="Arial"/>
                <w:color w:val="auto"/>
                <w:sz w:val="20"/>
              </w:rPr>
            </w:pPr>
            <w:r w:rsidRPr="00252203">
              <w:rPr>
                <w:rFonts w:ascii="Arial" w:hAnsi="Arial"/>
                <w:color w:val="auto"/>
                <w:sz w:val="20"/>
              </w:rPr>
              <w:t>Recuerde que</w:t>
            </w:r>
            <w:r w:rsidRPr="00252203">
              <w:rPr>
                <w:rFonts w:ascii="Arial" w:hAnsi="Arial" w:cs="Arial"/>
                <w:color w:val="auto"/>
                <w:sz w:val="20"/>
                <w:szCs w:val="20"/>
              </w:rPr>
              <w:t xml:space="preserve"> las tipologías textuales</w:t>
            </w:r>
            <w:r w:rsidR="009572F0">
              <w:rPr>
                <w:rFonts w:ascii="Arial" w:hAnsi="Arial" w:cs="Arial"/>
                <w:color w:val="auto"/>
                <w:sz w:val="20"/>
                <w:szCs w:val="20"/>
              </w:rPr>
              <w:t xml:space="preserve"> son propuestas</w:t>
            </w:r>
            <w:r w:rsidR="00053AC2">
              <w:rPr>
                <w:rFonts w:ascii="Arial" w:hAnsi="Arial" w:cs="Arial"/>
                <w:color w:val="auto"/>
                <w:sz w:val="20"/>
                <w:szCs w:val="20"/>
              </w:rPr>
              <w:t xml:space="preserve"> </w:t>
            </w:r>
            <w:r w:rsidRPr="00252203">
              <w:rPr>
                <w:rFonts w:ascii="Arial" w:hAnsi="Arial" w:cs="Arial"/>
                <w:color w:val="auto"/>
                <w:sz w:val="20"/>
                <w:szCs w:val="20"/>
              </w:rPr>
              <w:t xml:space="preserve"> cuyo fin es agrupar o clasificar los </w:t>
            </w:r>
            <w:hyperlink r:id="rId18" w:tooltip="Texto" w:history="1">
              <w:r w:rsidRPr="00252203">
                <w:rPr>
                  <w:rStyle w:val="Hipervnculo"/>
                  <w:rFonts w:ascii="Arial" w:hAnsi="Arial" w:cs="Arial"/>
                  <w:color w:val="auto"/>
                  <w:sz w:val="20"/>
                  <w:szCs w:val="20"/>
                  <w:u w:val="none"/>
                </w:rPr>
                <w:t>textos</w:t>
              </w:r>
            </w:hyperlink>
            <w:r w:rsidRPr="00252203">
              <w:rPr>
                <w:rFonts w:ascii="Arial" w:hAnsi="Arial" w:cs="Arial"/>
                <w:color w:val="auto"/>
                <w:sz w:val="20"/>
                <w:szCs w:val="20"/>
              </w:rPr>
              <w:t xml:space="preserve"> de acuerdo con características comunes</w:t>
            </w:r>
            <w:r>
              <w:rPr>
                <w:rFonts w:ascii="Arial" w:hAnsi="Arial" w:cs="Arial"/>
                <w:color w:val="auto"/>
                <w:sz w:val="20"/>
                <w:szCs w:val="20"/>
              </w:rPr>
              <w:t>.</w:t>
            </w:r>
          </w:p>
        </w:tc>
      </w:tr>
    </w:tbl>
    <w:p w:rsidR="004F0676" w:rsidRDefault="004F0676" w:rsidP="004F0676">
      <w:pPr>
        <w:pStyle w:val="NormalWeb"/>
        <w:spacing w:before="0" w:beforeAutospacing="0" w:after="0" w:afterAutospacing="0"/>
        <w:jc w:val="both"/>
        <w:rPr>
          <w:rFonts w:ascii="Arial" w:hAnsi="Arial"/>
          <w:b/>
          <w:sz w:val="20"/>
        </w:rPr>
      </w:pPr>
    </w:p>
    <w:p w:rsidR="00E82906" w:rsidRDefault="009572F0" w:rsidP="004F0676">
      <w:pPr>
        <w:pStyle w:val="NormalWeb"/>
        <w:spacing w:before="0" w:beforeAutospacing="0" w:after="0" w:afterAutospacing="0"/>
        <w:jc w:val="both"/>
        <w:rPr>
          <w:rFonts w:ascii="Arial" w:hAnsi="Arial"/>
          <w:b/>
          <w:sz w:val="20"/>
        </w:rPr>
      </w:pPr>
      <w:r>
        <w:rPr>
          <w:rFonts w:ascii="Arial" w:hAnsi="Arial"/>
          <w:b/>
          <w:sz w:val="20"/>
        </w:rPr>
        <w:t xml:space="preserve">ORGANIZACIÓN DE UN </w:t>
      </w:r>
      <w:r w:rsidR="009B67F4">
        <w:rPr>
          <w:rFonts w:ascii="Arial" w:hAnsi="Arial"/>
          <w:b/>
          <w:sz w:val="20"/>
        </w:rPr>
        <w:t>TEXTO DE TIPO PERIODÍSTICO</w:t>
      </w:r>
    </w:p>
    <w:p w:rsidR="00D81023" w:rsidRDefault="00D81023" w:rsidP="004F0676">
      <w:pPr>
        <w:pStyle w:val="NormalWeb"/>
        <w:spacing w:before="0" w:beforeAutospacing="0" w:after="0" w:afterAutospacing="0"/>
        <w:jc w:val="both"/>
        <w:rPr>
          <w:rFonts w:ascii="Arial" w:hAnsi="Arial" w:cs="Arial"/>
          <w:b/>
          <w:bCs/>
          <w:sz w:val="20"/>
          <w:szCs w:val="20"/>
        </w:rPr>
      </w:pPr>
      <w:r w:rsidRPr="00961B86">
        <w:rPr>
          <w:rFonts w:ascii="Arial" w:hAnsi="Arial" w:cs="Arial"/>
          <w:b/>
          <w:bCs/>
          <w:sz w:val="20"/>
          <w:szCs w:val="20"/>
        </w:rPr>
        <w:t xml:space="preserve">EJEMPLO </w:t>
      </w:r>
    </w:p>
    <w:p w:rsidR="004F0676" w:rsidRDefault="004F0676" w:rsidP="004F0676">
      <w:pPr>
        <w:pStyle w:val="NormalWeb"/>
        <w:spacing w:before="0" w:beforeAutospacing="0" w:after="0" w:afterAutospacing="0"/>
        <w:jc w:val="both"/>
        <w:rPr>
          <w:rFonts w:ascii="Arial" w:hAnsi="Arial" w:cs="Arial"/>
          <w:i/>
          <w:sz w:val="20"/>
          <w:szCs w:val="20"/>
        </w:rPr>
      </w:pPr>
    </w:p>
    <w:p w:rsidR="00D81023" w:rsidRPr="004A4DBC" w:rsidRDefault="00D81023" w:rsidP="004F0676">
      <w:pPr>
        <w:pStyle w:val="NormalWeb"/>
        <w:spacing w:before="0" w:beforeAutospacing="0" w:after="0" w:afterAutospacing="0"/>
        <w:jc w:val="both"/>
        <w:rPr>
          <w:rFonts w:ascii="Arial" w:hAnsi="Arial" w:cs="Arial"/>
          <w:i/>
          <w:sz w:val="20"/>
          <w:szCs w:val="20"/>
        </w:rPr>
      </w:pPr>
      <w:r w:rsidRPr="00D81023">
        <w:rPr>
          <w:rFonts w:ascii="Arial" w:hAnsi="Arial" w:cs="Arial"/>
          <w:i/>
          <w:sz w:val="20"/>
          <w:szCs w:val="20"/>
        </w:rPr>
        <w:t xml:space="preserve">Como un ejemplo, se seleccionó un texto periodístico del diario PÚBLICO editado en la ciudad de Guadalajara, Jalisco, el día jueves 16 de Marzo de 2000. </w:t>
      </w:r>
    </w:p>
    <w:p w:rsidR="004F0676" w:rsidRDefault="004F0676" w:rsidP="004F0676">
      <w:pPr>
        <w:pStyle w:val="NormalWeb"/>
        <w:spacing w:before="0" w:beforeAutospacing="0" w:after="0" w:afterAutospacing="0"/>
        <w:jc w:val="both"/>
        <w:rPr>
          <w:rFonts w:ascii="Arial" w:hAnsi="Arial" w:cs="Arial"/>
          <w:b/>
          <w:bCs/>
          <w:sz w:val="20"/>
          <w:szCs w:val="20"/>
        </w:rPr>
      </w:pPr>
    </w:p>
    <w:p w:rsidR="00D81023" w:rsidRPr="00961B86" w:rsidRDefault="00D81023" w:rsidP="004F0676">
      <w:pPr>
        <w:pStyle w:val="NormalWeb"/>
        <w:spacing w:before="0" w:beforeAutospacing="0" w:after="0" w:afterAutospacing="0"/>
        <w:jc w:val="both"/>
        <w:rPr>
          <w:rFonts w:ascii="Arial" w:hAnsi="Arial" w:cs="Arial"/>
          <w:sz w:val="20"/>
          <w:szCs w:val="20"/>
        </w:rPr>
      </w:pPr>
      <w:r w:rsidRPr="00961B86">
        <w:rPr>
          <w:rFonts w:ascii="Arial" w:hAnsi="Arial" w:cs="Arial"/>
          <w:b/>
          <w:bCs/>
          <w:sz w:val="20"/>
          <w:szCs w:val="20"/>
        </w:rPr>
        <w:t>LOS HOMBRES DE JALISCO NO SON TAN "MACHOS"</w:t>
      </w:r>
    </w:p>
    <w:p w:rsidR="004F0676" w:rsidRDefault="004F0676" w:rsidP="004F0676">
      <w:pPr>
        <w:pStyle w:val="NormalWeb"/>
        <w:spacing w:before="0" w:beforeAutospacing="0" w:after="0" w:afterAutospacing="0"/>
        <w:jc w:val="both"/>
        <w:rPr>
          <w:rFonts w:ascii="Arial" w:hAnsi="Arial" w:cs="Arial"/>
          <w:sz w:val="20"/>
          <w:szCs w:val="20"/>
        </w:rPr>
      </w:pPr>
    </w:p>
    <w:p w:rsidR="004F0676" w:rsidRDefault="00A3452B" w:rsidP="004F0676">
      <w:pPr>
        <w:pStyle w:val="NormalWeb"/>
        <w:spacing w:before="0" w:beforeAutospacing="0" w:after="0" w:afterAutospacing="0"/>
        <w:jc w:val="both"/>
        <w:rPr>
          <w:rFonts w:ascii="Arial" w:hAnsi="Arial" w:cs="Arial"/>
          <w:sz w:val="20"/>
          <w:szCs w:val="20"/>
        </w:rPr>
      </w:pPr>
      <w:r>
        <w:rPr>
          <w:rFonts w:ascii="Arial" w:hAnsi="Arial" w:cs="Arial"/>
          <w:sz w:val="20"/>
          <w:szCs w:val="20"/>
        </w:rPr>
        <w:t>“</w:t>
      </w:r>
      <w:r w:rsidR="00D81023" w:rsidRPr="00961B86">
        <w:rPr>
          <w:rFonts w:ascii="Arial" w:hAnsi="Arial" w:cs="Arial"/>
          <w:sz w:val="20"/>
          <w:szCs w:val="20"/>
        </w:rPr>
        <w:t>En la consulta nacional por los derechos de la mujer, votaron a favor de la igualdad</w:t>
      </w:r>
      <w:r w:rsidR="00D81023">
        <w:rPr>
          <w:rFonts w:ascii="Arial" w:hAnsi="Arial" w:cs="Arial"/>
          <w:sz w:val="20"/>
          <w:szCs w:val="20"/>
        </w:rPr>
        <w:t>.</w:t>
      </w:r>
    </w:p>
    <w:p w:rsidR="00D81023" w:rsidRPr="00961B86" w:rsidRDefault="00D81023" w:rsidP="004F0676">
      <w:pPr>
        <w:pStyle w:val="NormalWeb"/>
        <w:spacing w:before="0" w:beforeAutospacing="0" w:after="0" w:afterAutospacing="0"/>
        <w:jc w:val="both"/>
        <w:rPr>
          <w:rFonts w:ascii="Arial" w:hAnsi="Arial" w:cs="Arial"/>
          <w:sz w:val="20"/>
          <w:szCs w:val="20"/>
        </w:rPr>
      </w:pPr>
    </w:p>
    <w:p w:rsidR="004F0676" w:rsidRDefault="00D81023" w:rsidP="004F0676">
      <w:pPr>
        <w:pStyle w:val="NormalWeb"/>
        <w:spacing w:before="0" w:beforeAutospacing="0" w:after="0" w:afterAutospacing="0"/>
        <w:jc w:val="both"/>
        <w:rPr>
          <w:rFonts w:ascii="Arial" w:hAnsi="Arial" w:cs="Arial"/>
          <w:sz w:val="20"/>
          <w:szCs w:val="20"/>
        </w:rPr>
      </w:pPr>
      <w:r w:rsidRPr="00961B86">
        <w:rPr>
          <w:rFonts w:ascii="Arial" w:hAnsi="Arial" w:cs="Arial"/>
          <w:sz w:val="20"/>
          <w:szCs w:val="20"/>
        </w:rPr>
        <w:t>Aunque así lo diga la tradición, los hombres de Jalisco no son tan machos. Por lo menos esa conclusión se obtiene de los resultados de la Consulta Nacional por los Derechos de las Mujeres, en la que los varones jaliscienses se pronunciaron en mayor número por la igualdad de oportunidades, con relación a las opiniones nacionales.</w:t>
      </w:r>
    </w:p>
    <w:p w:rsidR="00D81023" w:rsidRPr="00961B86" w:rsidRDefault="00D81023" w:rsidP="004F0676">
      <w:pPr>
        <w:pStyle w:val="NormalWeb"/>
        <w:spacing w:before="0" w:beforeAutospacing="0" w:after="0" w:afterAutospacing="0"/>
        <w:jc w:val="both"/>
        <w:rPr>
          <w:rFonts w:ascii="Arial" w:hAnsi="Arial" w:cs="Arial"/>
          <w:sz w:val="20"/>
          <w:szCs w:val="20"/>
        </w:rPr>
      </w:pPr>
    </w:p>
    <w:p w:rsidR="004F0676" w:rsidRDefault="00D81023" w:rsidP="004F0676">
      <w:pPr>
        <w:pStyle w:val="NormalWeb"/>
        <w:spacing w:before="0" w:beforeAutospacing="0" w:after="0" w:afterAutospacing="0"/>
        <w:jc w:val="both"/>
        <w:rPr>
          <w:rFonts w:ascii="Arial" w:hAnsi="Arial" w:cs="Arial"/>
          <w:sz w:val="20"/>
          <w:szCs w:val="20"/>
        </w:rPr>
      </w:pPr>
      <w:r w:rsidRPr="00961B86">
        <w:rPr>
          <w:rFonts w:ascii="Arial" w:hAnsi="Arial" w:cs="Arial"/>
          <w:sz w:val="20"/>
          <w:szCs w:val="20"/>
        </w:rPr>
        <w:t>Gloria Flores, representante del sindicato de trabajadores del Instituto Mexicano del Seguro Social (IMSS), organización que apoyó en la celebración de la consulta del pasado 5 de Marzo, dij</w:t>
      </w:r>
      <w:r>
        <w:rPr>
          <w:rFonts w:ascii="Arial" w:hAnsi="Arial" w:cs="Arial"/>
          <w:sz w:val="20"/>
          <w:szCs w:val="20"/>
        </w:rPr>
        <w:t>o que en Jalisco participaron 19.457 personas, de las cuales 14.132 fueron mujeres y 5.</w:t>
      </w:r>
      <w:r w:rsidRPr="00961B86">
        <w:rPr>
          <w:rFonts w:ascii="Arial" w:hAnsi="Arial" w:cs="Arial"/>
          <w:sz w:val="20"/>
          <w:szCs w:val="20"/>
        </w:rPr>
        <w:t>325 hombres.</w:t>
      </w:r>
    </w:p>
    <w:p w:rsidR="00D81023" w:rsidRPr="00961B86" w:rsidRDefault="00D81023" w:rsidP="004F0676">
      <w:pPr>
        <w:pStyle w:val="NormalWeb"/>
        <w:spacing w:before="0" w:beforeAutospacing="0" w:after="0" w:afterAutospacing="0"/>
        <w:jc w:val="both"/>
        <w:rPr>
          <w:rFonts w:ascii="Arial" w:hAnsi="Arial" w:cs="Arial"/>
          <w:sz w:val="20"/>
          <w:szCs w:val="20"/>
        </w:rPr>
      </w:pPr>
    </w:p>
    <w:p w:rsidR="004F0676" w:rsidRDefault="00D81023" w:rsidP="004F0676">
      <w:pPr>
        <w:pStyle w:val="NormalWeb"/>
        <w:spacing w:before="0" w:beforeAutospacing="0" w:after="0" w:afterAutospacing="0"/>
        <w:jc w:val="both"/>
        <w:rPr>
          <w:rFonts w:ascii="Arial" w:hAnsi="Arial" w:cs="Arial"/>
          <w:sz w:val="20"/>
          <w:szCs w:val="20"/>
        </w:rPr>
      </w:pPr>
      <w:r w:rsidRPr="00961B86">
        <w:rPr>
          <w:rFonts w:ascii="Arial" w:hAnsi="Arial" w:cs="Arial"/>
          <w:sz w:val="20"/>
          <w:szCs w:val="20"/>
        </w:rPr>
        <w:t>Flores dijo que las organizaciones que participaron en la consulta "estamos muy contentas porque sin que se hiciera mucha publicidad, hubo una gran participación. Incluso, podemos tomar como referencia la consulta sobre violencia intrafamiliar, que estuvo más promocionada, y en la que participaron 40</w:t>
      </w:r>
      <w:r>
        <w:rPr>
          <w:rFonts w:ascii="Arial" w:hAnsi="Arial" w:cs="Arial"/>
          <w:sz w:val="20"/>
          <w:szCs w:val="20"/>
        </w:rPr>
        <w:t>.</w:t>
      </w:r>
      <w:r w:rsidRPr="00961B86">
        <w:rPr>
          <w:rFonts w:ascii="Arial" w:hAnsi="Arial" w:cs="Arial"/>
          <w:sz w:val="20"/>
          <w:szCs w:val="20"/>
        </w:rPr>
        <w:t>000 personas".</w:t>
      </w:r>
    </w:p>
    <w:p w:rsidR="00D81023" w:rsidRPr="00961B86" w:rsidRDefault="00D81023" w:rsidP="004F0676">
      <w:pPr>
        <w:pStyle w:val="NormalWeb"/>
        <w:spacing w:before="0" w:beforeAutospacing="0" w:after="0" w:afterAutospacing="0"/>
        <w:jc w:val="both"/>
        <w:rPr>
          <w:rFonts w:ascii="Arial" w:hAnsi="Arial" w:cs="Arial"/>
          <w:sz w:val="20"/>
          <w:szCs w:val="20"/>
        </w:rPr>
      </w:pPr>
    </w:p>
    <w:p w:rsidR="004F0676" w:rsidRDefault="00D81023" w:rsidP="004F0676">
      <w:pPr>
        <w:pStyle w:val="NormalWeb"/>
        <w:spacing w:before="0" w:beforeAutospacing="0" w:after="0" w:afterAutospacing="0"/>
        <w:jc w:val="both"/>
        <w:rPr>
          <w:rFonts w:ascii="Arial" w:hAnsi="Arial" w:cs="Arial"/>
          <w:sz w:val="20"/>
          <w:szCs w:val="20"/>
        </w:rPr>
      </w:pPr>
      <w:r>
        <w:rPr>
          <w:rFonts w:ascii="Arial" w:hAnsi="Arial" w:cs="Arial"/>
          <w:sz w:val="20"/>
          <w:szCs w:val="20"/>
        </w:rPr>
        <w:t>De las más de 14.</w:t>
      </w:r>
      <w:r w:rsidRPr="00961B86">
        <w:rPr>
          <w:rFonts w:ascii="Arial" w:hAnsi="Arial" w:cs="Arial"/>
          <w:sz w:val="20"/>
          <w:szCs w:val="20"/>
        </w:rPr>
        <w:t>000 mujeres que participaron en la consulta en Jalisco, 98% se pronunciaron por la igualdad en el ejercicio de los quehaceres domésticos, en las oportunidades de empleo, y en la participación en la política.</w:t>
      </w:r>
    </w:p>
    <w:p w:rsidR="00D81023" w:rsidRPr="00961B86" w:rsidRDefault="00D81023" w:rsidP="004F0676">
      <w:pPr>
        <w:pStyle w:val="NormalWeb"/>
        <w:spacing w:before="0" w:beforeAutospacing="0" w:after="0" w:afterAutospacing="0"/>
        <w:jc w:val="both"/>
        <w:rPr>
          <w:rFonts w:ascii="Arial" w:hAnsi="Arial" w:cs="Arial"/>
          <w:sz w:val="20"/>
          <w:szCs w:val="20"/>
        </w:rPr>
      </w:pPr>
    </w:p>
    <w:p w:rsidR="004F0676" w:rsidRDefault="00D81023" w:rsidP="004F0676">
      <w:pPr>
        <w:pStyle w:val="NormalWeb"/>
        <w:spacing w:before="0" w:beforeAutospacing="0" w:after="0" w:afterAutospacing="0"/>
        <w:jc w:val="both"/>
        <w:rPr>
          <w:rFonts w:ascii="Arial" w:hAnsi="Arial" w:cs="Arial"/>
          <w:sz w:val="20"/>
          <w:szCs w:val="20"/>
        </w:rPr>
      </w:pPr>
      <w:r w:rsidRPr="00961B86">
        <w:rPr>
          <w:rFonts w:ascii="Arial" w:hAnsi="Arial" w:cs="Arial"/>
          <w:sz w:val="20"/>
          <w:szCs w:val="20"/>
        </w:rPr>
        <w:t>De los hombres, apenas 3.38% se pronunciaron en contra de realizar labores en el hogar; 2.9% en desacuerdo de que la mujer participe en la política, y 2.5% en contra de la igualdad laboral.</w:t>
      </w:r>
    </w:p>
    <w:p w:rsidR="00D81023" w:rsidRPr="00961B86" w:rsidRDefault="00D81023" w:rsidP="004F0676">
      <w:pPr>
        <w:pStyle w:val="NormalWeb"/>
        <w:spacing w:before="0" w:beforeAutospacing="0" w:after="0" w:afterAutospacing="0"/>
        <w:jc w:val="both"/>
        <w:rPr>
          <w:rFonts w:ascii="Arial" w:hAnsi="Arial" w:cs="Arial"/>
          <w:sz w:val="20"/>
          <w:szCs w:val="20"/>
        </w:rPr>
      </w:pPr>
    </w:p>
    <w:p w:rsidR="004F0676" w:rsidRDefault="00D81023" w:rsidP="004F0676">
      <w:pPr>
        <w:pStyle w:val="NormalWeb"/>
        <w:spacing w:before="0" w:beforeAutospacing="0" w:after="0" w:afterAutospacing="0"/>
        <w:jc w:val="both"/>
        <w:rPr>
          <w:rFonts w:ascii="Arial" w:hAnsi="Arial" w:cs="Arial"/>
          <w:sz w:val="20"/>
          <w:szCs w:val="20"/>
        </w:rPr>
      </w:pPr>
      <w:r w:rsidRPr="00961B86">
        <w:rPr>
          <w:rFonts w:ascii="Arial" w:hAnsi="Arial" w:cs="Arial"/>
          <w:sz w:val="20"/>
          <w:szCs w:val="20"/>
        </w:rPr>
        <w:t>A escala nacional, 5% de los hombres no quieren involucrarse en labores domésticas; 6% no quieren a la mujer en la política y 6% no creen que éstas merecen iguales condiciones de trabajo. En Jalisco se instalaron 52 mesas, la mayoría en la zona metropolitana, aunque también hubo en municipios como Tuxpan, Zapotiltic, Zapotitlán y Cuquío.</w:t>
      </w:r>
    </w:p>
    <w:p w:rsidR="00D81023" w:rsidRPr="00961B86" w:rsidRDefault="00D81023" w:rsidP="004F0676">
      <w:pPr>
        <w:pStyle w:val="NormalWeb"/>
        <w:spacing w:before="0" w:beforeAutospacing="0" w:after="0" w:afterAutospacing="0"/>
        <w:jc w:val="both"/>
        <w:rPr>
          <w:rFonts w:ascii="Arial" w:hAnsi="Arial" w:cs="Arial"/>
          <w:sz w:val="20"/>
          <w:szCs w:val="20"/>
        </w:rPr>
      </w:pPr>
    </w:p>
    <w:p w:rsidR="004F0676" w:rsidRDefault="00D81023" w:rsidP="004F0676">
      <w:pPr>
        <w:pStyle w:val="NormalWeb"/>
        <w:spacing w:before="0" w:beforeAutospacing="0" w:after="0" w:afterAutospacing="0"/>
        <w:jc w:val="both"/>
        <w:rPr>
          <w:rFonts w:ascii="Arial" w:hAnsi="Arial" w:cs="Arial"/>
          <w:sz w:val="20"/>
          <w:szCs w:val="20"/>
        </w:rPr>
      </w:pPr>
      <w:r w:rsidRPr="00961B86">
        <w:rPr>
          <w:rFonts w:ascii="Arial" w:hAnsi="Arial" w:cs="Arial"/>
          <w:sz w:val="20"/>
          <w:szCs w:val="20"/>
        </w:rPr>
        <w:t>En cuanto al conteo nacional, después d</w:t>
      </w:r>
      <w:r>
        <w:rPr>
          <w:rFonts w:ascii="Arial" w:hAnsi="Arial" w:cs="Arial"/>
          <w:sz w:val="20"/>
          <w:szCs w:val="20"/>
        </w:rPr>
        <w:t>e recibirse los resultados de 1.</w:t>
      </w:r>
      <w:r w:rsidRPr="00961B86">
        <w:rPr>
          <w:rFonts w:ascii="Arial" w:hAnsi="Arial" w:cs="Arial"/>
          <w:sz w:val="20"/>
          <w:szCs w:val="20"/>
        </w:rPr>
        <w:t xml:space="preserve">154 </w:t>
      </w:r>
      <w:r>
        <w:rPr>
          <w:rFonts w:ascii="Arial" w:hAnsi="Arial" w:cs="Arial"/>
          <w:sz w:val="20"/>
          <w:szCs w:val="20"/>
        </w:rPr>
        <w:t>mesas de 27 entidades había 391.</w:t>
      </w:r>
      <w:r w:rsidRPr="00961B86">
        <w:rPr>
          <w:rFonts w:ascii="Arial" w:hAnsi="Arial" w:cs="Arial"/>
          <w:sz w:val="20"/>
          <w:szCs w:val="20"/>
        </w:rPr>
        <w:t>606 boletas contestadas.</w:t>
      </w:r>
    </w:p>
    <w:p w:rsidR="00D81023" w:rsidRPr="00B9731C" w:rsidRDefault="00D81023" w:rsidP="004F0676">
      <w:pPr>
        <w:pStyle w:val="NormalWeb"/>
        <w:spacing w:before="0" w:beforeAutospacing="0" w:after="0" w:afterAutospacing="0"/>
        <w:jc w:val="both"/>
        <w:rPr>
          <w:rFonts w:ascii="Arial" w:hAnsi="Arial" w:cs="Arial"/>
          <w:sz w:val="20"/>
          <w:szCs w:val="20"/>
        </w:rPr>
      </w:pPr>
    </w:p>
    <w:p w:rsidR="004F0676" w:rsidRDefault="00D81023" w:rsidP="004F0676">
      <w:pPr>
        <w:pStyle w:val="NormalWeb"/>
        <w:spacing w:before="0" w:beforeAutospacing="0" w:after="0" w:afterAutospacing="0"/>
        <w:jc w:val="both"/>
        <w:rPr>
          <w:rFonts w:ascii="Arial" w:hAnsi="Arial" w:cs="Arial"/>
          <w:sz w:val="20"/>
          <w:szCs w:val="20"/>
        </w:rPr>
      </w:pPr>
      <w:r w:rsidRPr="00961B86">
        <w:rPr>
          <w:rFonts w:ascii="Arial" w:hAnsi="Arial" w:cs="Arial"/>
          <w:sz w:val="20"/>
          <w:szCs w:val="20"/>
        </w:rPr>
        <w:t>En e</w:t>
      </w:r>
      <w:r w:rsidR="00E266F4">
        <w:rPr>
          <w:rFonts w:ascii="Arial" w:hAnsi="Arial" w:cs="Arial"/>
          <w:sz w:val="20"/>
          <w:szCs w:val="20"/>
        </w:rPr>
        <w:t>ste texto, encontramos la siguiente estructura</w:t>
      </w:r>
      <w:r w:rsidR="00B9731C">
        <w:rPr>
          <w:rFonts w:ascii="Arial" w:hAnsi="Arial" w:cs="Arial"/>
          <w:sz w:val="20"/>
          <w:szCs w:val="20"/>
        </w:rPr>
        <w:t xml:space="preserve"> presentada</w:t>
      </w:r>
      <w:r w:rsidRPr="00961B86">
        <w:rPr>
          <w:rFonts w:ascii="Arial" w:hAnsi="Arial" w:cs="Arial"/>
          <w:sz w:val="20"/>
          <w:szCs w:val="20"/>
        </w:rPr>
        <w:t xml:space="preserve"> a continuación:</w:t>
      </w:r>
    </w:p>
    <w:p w:rsidR="00D81023" w:rsidRPr="00961B86" w:rsidRDefault="00D81023" w:rsidP="004F0676">
      <w:pPr>
        <w:pStyle w:val="NormalWeb"/>
        <w:spacing w:before="0" w:beforeAutospacing="0" w:after="0" w:afterAutospacing="0"/>
        <w:jc w:val="both"/>
        <w:rPr>
          <w:rFonts w:ascii="Arial" w:hAnsi="Arial" w:cs="Arial"/>
          <w:sz w:val="20"/>
          <w:szCs w:val="20"/>
        </w:rPr>
      </w:pPr>
    </w:p>
    <w:p w:rsidR="00D81023" w:rsidRDefault="00D81023" w:rsidP="004F0676">
      <w:pPr>
        <w:pStyle w:val="NormalWeb"/>
        <w:spacing w:before="0" w:beforeAutospacing="0" w:after="0" w:afterAutospacing="0"/>
        <w:jc w:val="both"/>
        <w:rPr>
          <w:rFonts w:ascii="Arial" w:hAnsi="Arial" w:cs="Arial"/>
          <w:sz w:val="20"/>
          <w:szCs w:val="20"/>
        </w:rPr>
      </w:pPr>
      <w:r w:rsidRPr="00961B86">
        <w:rPr>
          <w:rFonts w:ascii="Arial" w:hAnsi="Arial" w:cs="Arial"/>
          <w:sz w:val="20"/>
          <w:szCs w:val="20"/>
        </w:rPr>
        <w:lastRenderedPageBreak/>
        <w:t xml:space="preserve">1.- </w:t>
      </w:r>
      <w:r w:rsidRPr="00D81023">
        <w:rPr>
          <w:rFonts w:ascii="Arial" w:hAnsi="Arial" w:cs="Arial"/>
          <w:b/>
          <w:sz w:val="20"/>
          <w:szCs w:val="20"/>
        </w:rPr>
        <w:t>Resumen</w:t>
      </w:r>
      <w:r w:rsidR="00E82906">
        <w:rPr>
          <w:rFonts w:ascii="Arial" w:hAnsi="Arial" w:cs="Arial"/>
          <w:sz w:val="20"/>
          <w:szCs w:val="20"/>
        </w:rPr>
        <w:t>: se extrae</w:t>
      </w:r>
      <w:r w:rsidR="00E266F4">
        <w:rPr>
          <w:rFonts w:ascii="Arial" w:hAnsi="Arial" w:cs="Arial"/>
          <w:sz w:val="20"/>
          <w:szCs w:val="20"/>
        </w:rPr>
        <w:t xml:space="preserve"> d</w:t>
      </w:r>
      <w:r w:rsidRPr="00961B86">
        <w:rPr>
          <w:rFonts w:ascii="Arial" w:hAnsi="Arial" w:cs="Arial"/>
          <w:sz w:val="20"/>
          <w:szCs w:val="20"/>
        </w:rPr>
        <w:t>el título y el encabezado.</w:t>
      </w:r>
    </w:p>
    <w:p w:rsidR="006A61BC" w:rsidRDefault="006A61BC" w:rsidP="004F0676">
      <w:pPr>
        <w:pStyle w:val="NormalWeb"/>
        <w:spacing w:before="0" w:beforeAutospacing="0" w:after="0" w:afterAutospacing="0"/>
        <w:jc w:val="both"/>
        <w:rPr>
          <w:rFonts w:ascii="Arial" w:hAnsi="Arial" w:cs="Arial"/>
          <w:sz w:val="20"/>
          <w:szCs w:val="20"/>
        </w:rPr>
      </w:pPr>
      <w:r w:rsidRPr="006A61BC">
        <w:rPr>
          <w:rFonts w:ascii="Arial" w:hAnsi="Arial" w:cs="Arial"/>
          <w:sz w:val="20"/>
          <w:szCs w:val="20"/>
        </w:rPr>
        <w:t>2.</w:t>
      </w:r>
      <w:r>
        <w:rPr>
          <w:rFonts w:ascii="Arial" w:hAnsi="Arial" w:cs="Arial"/>
          <w:b/>
          <w:sz w:val="20"/>
          <w:szCs w:val="20"/>
        </w:rPr>
        <w:t>-</w:t>
      </w:r>
      <w:r w:rsidR="00DC7051">
        <w:rPr>
          <w:rFonts w:ascii="Arial" w:hAnsi="Arial" w:cs="Arial"/>
          <w:b/>
          <w:sz w:val="20"/>
          <w:szCs w:val="20"/>
        </w:rPr>
        <w:t xml:space="preserve"> </w:t>
      </w:r>
      <w:r w:rsidRPr="00D81023">
        <w:rPr>
          <w:rFonts w:ascii="Arial" w:hAnsi="Arial" w:cs="Arial"/>
          <w:b/>
          <w:sz w:val="20"/>
          <w:szCs w:val="20"/>
        </w:rPr>
        <w:t>Antecedentes generales</w:t>
      </w:r>
      <w:r w:rsidRPr="00961B86">
        <w:rPr>
          <w:rFonts w:ascii="Arial" w:hAnsi="Arial" w:cs="Arial"/>
          <w:sz w:val="20"/>
          <w:szCs w:val="20"/>
        </w:rPr>
        <w:t>, el tradicional "machismo" entre los jaliscienses.</w:t>
      </w:r>
    </w:p>
    <w:p w:rsidR="006A61BC" w:rsidRPr="00961B86" w:rsidRDefault="006A61BC" w:rsidP="004F0676">
      <w:pPr>
        <w:pStyle w:val="NormalWeb"/>
        <w:spacing w:before="0" w:beforeAutospacing="0" w:after="0" w:afterAutospacing="0"/>
        <w:jc w:val="both"/>
        <w:rPr>
          <w:rFonts w:ascii="Arial" w:hAnsi="Arial" w:cs="Arial"/>
          <w:sz w:val="20"/>
          <w:szCs w:val="20"/>
        </w:rPr>
      </w:pPr>
      <w:r>
        <w:rPr>
          <w:rFonts w:ascii="Arial" w:hAnsi="Arial" w:cs="Arial"/>
          <w:sz w:val="20"/>
          <w:szCs w:val="20"/>
        </w:rPr>
        <w:t>3</w:t>
      </w:r>
      <w:r w:rsidRPr="00961B86">
        <w:rPr>
          <w:rFonts w:ascii="Arial" w:hAnsi="Arial" w:cs="Arial"/>
          <w:sz w:val="20"/>
          <w:szCs w:val="20"/>
        </w:rPr>
        <w:t xml:space="preserve">.- </w:t>
      </w:r>
      <w:r w:rsidRPr="00D81023">
        <w:rPr>
          <w:rFonts w:ascii="Arial" w:hAnsi="Arial" w:cs="Arial"/>
          <w:b/>
          <w:sz w:val="20"/>
          <w:szCs w:val="20"/>
        </w:rPr>
        <w:t>Sucesos principales</w:t>
      </w:r>
      <w:r w:rsidRPr="00961B86">
        <w:rPr>
          <w:rFonts w:ascii="Arial" w:hAnsi="Arial" w:cs="Arial"/>
          <w:sz w:val="20"/>
          <w:szCs w:val="20"/>
        </w:rPr>
        <w:t>, La opinión de los varones jaliscienses a favor de la igualdad de oportunidades para ambos sexos.</w:t>
      </w:r>
    </w:p>
    <w:p w:rsidR="006A61BC" w:rsidRPr="00961B86" w:rsidRDefault="006A61BC" w:rsidP="004F0676">
      <w:pPr>
        <w:pStyle w:val="NormalWeb"/>
        <w:spacing w:before="0" w:beforeAutospacing="0" w:after="0" w:afterAutospacing="0"/>
        <w:jc w:val="both"/>
        <w:rPr>
          <w:rFonts w:ascii="Arial" w:hAnsi="Arial" w:cs="Arial"/>
          <w:sz w:val="20"/>
          <w:szCs w:val="20"/>
        </w:rPr>
      </w:pPr>
      <w:r w:rsidRPr="006A61BC">
        <w:rPr>
          <w:rFonts w:ascii="Arial" w:hAnsi="Arial" w:cs="Arial"/>
          <w:sz w:val="20"/>
          <w:szCs w:val="20"/>
        </w:rPr>
        <w:t>4</w:t>
      </w:r>
      <w:r>
        <w:rPr>
          <w:rFonts w:ascii="Arial" w:hAnsi="Arial" w:cs="Arial"/>
          <w:b/>
          <w:sz w:val="20"/>
          <w:szCs w:val="20"/>
        </w:rPr>
        <w:t>.-</w:t>
      </w:r>
      <w:r w:rsidR="00DC7051">
        <w:rPr>
          <w:rFonts w:ascii="Arial" w:hAnsi="Arial" w:cs="Arial"/>
          <w:b/>
          <w:sz w:val="20"/>
          <w:szCs w:val="20"/>
        </w:rPr>
        <w:t xml:space="preserve"> </w:t>
      </w:r>
      <w:r w:rsidRPr="00D81023">
        <w:rPr>
          <w:rFonts w:ascii="Arial" w:hAnsi="Arial" w:cs="Arial"/>
          <w:b/>
          <w:sz w:val="20"/>
          <w:szCs w:val="20"/>
        </w:rPr>
        <w:t>Contexto actual</w:t>
      </w:r>
      <w:r w:rsidRPr="00961B86">
        <w:rPr>
          <w:rFonts w:ascii="Arial" w:hAnsi="Arial" w:cs="Arial"/>
          <w:sz w:val="20"/>
          <w:szCs w:val="20"/>
        </w:rPr>
        <w:t xml:space="preserve">, la concientización de las personas de sexo masculino, acerca de la igualdad de derechos y obligaciones entre ellos y el sexo femenino. </w:t>
      </w:r>
    </w:p>
    <w:p w:rsidR="00D81023" w:rsidRPr="00961B86" w:rsidRDefault="006A61BC" w:rsidP="004F0676">
      <w:pPr>
        <w:pStyle w:val="NormalWeb"/>
        <w:spacing w:before="0" w:beforeAutospacing="0" w:after="0" w:afterAutospacing="0"/>
        <w:jc w:val="both"/>
        <w:rPr>
          <w:rFonts w:ascii="Arial" w:hAnsi="Arial" w:cs="Arial"/>
          <w:sz w:val="20"/>
          <w:szCs w:val="20"/>
        </w:rPr>
      </w:pPr>
      <w:r>
        <w:rPr>
          <w:rFonts w:ascii="Arial" w:hAnsi="Arial" w:cs="Arial"/>
          <w:sz w:val="20"/>
          <w:szCs w:val="20"/>
        </w:rPr>
        <w:t>5.</w:t>
      </w:r>
      <w:r w:rsidR="00D81023" w:rsidRPr="00961B86">
        <w:rPr>
          <w:rFonts w:ascii="Arial" w:hAnsi="Arial" w:cs="Arial"/>
          <w:sz w:val="20"/>
          <w:szCs w:val="20"/>
        </w:rPr>
        <w:t xml:space="preserve">- </w:t>
      </w:r>
      <w:r w:rsidR="00D81023" w:rsidRPr="00D81023">
        <w:rPr>
          <w:rFonts w:ascii="Arial" w:hAnsi="Arial" w:cs="Arial"/>
          <w:b/>
          <w:sz w:val="20"/>
          <w:szCs w:val="20"/>
        </w:rPr>
        <w:t>Comentarios</w:t>
      </w:r>
      <w:r w:rsidR="00D81023" w:rsidRPr="00961B86">
        <w:rPr>
          <w:rFonts w:ascii="Arial" w:hAnsi="Arial" w:cs="Arial"/>
          <w:sz w:val="20"/>
          <w:szCs w:val="20"/>
        </w:rPr>
        <w:t>, las opiniones de la representante del Sindicato Nacional de Trabajadores del Seguro Social, con respecto a la participación en esta consulta.</w:t>
      </w:r>
    </w:p>
    <w:p w:rsidR="004F0676" w:rsidRDefault="006A61BC" w:rsidP="004F0676">
      <w:pPr>
        <w:pStyle w:val="NormalWeb"/>
        <w:spacing w:before="0" w:beforeAutospacing="0" w:after="0" w:afterAutospacing="0"/>
        <w:jc w:val="both"/>
        <w:rPr>
          <w:rFonts w:ascii="Arial" w:hAnsi="Arial" w:cs="Arial"/>
          <w:sz w:val="20"/>
          <w:szCs w:val="20"/>
        </w:rPr>
      </w:pPr>
      <w:r>
        <w:rPr>
          <w:rFonts w:ascii="Arial" w:hAnsi="Arial" w:cs="Arial"/>
          <w:sz w:val="20"/>
          <w:szCs w:val="20"/>
        </w:rPr>
        <w:t>6</w:t>
      </w:r>
      <w:r w:rsidR="00D81023" w:rsidRPr="00961B86">
        <w:rPr>
          <w:rFonts w:ascii="Arial" w:hAnsi="Arial" w:cs="Arial"/>
          <w:sz w:val="20"/>
          <w:szCs w:val="20"/>
        </w:rPr>
        <w:t xml:space="preserve">.- </w:t>
      </w:r>
      <w:r w:rsidR="00D81023" w:rsidRPr="00D81023">
        <w:rPr>
          <w:rFonts w:ascii="Arial" w:hAnsi="Arial" w:cs="Arial"/>
          <w:b/>
          <w:sz w:val="20"/>
          <w:szCs w:val="20"/>
        </w:rPr>
        <w:t>Explicación</w:t>
      </w:r>
      <w:r w:rsidR="00D81023" w:rsidRPr="00961B86">
        <w:rPr>
          <w:rFonts w:ascii="Arial" w:hAnsi="Arial" w:cs="Arial"/>
          <w:sz w:val="20"/>
          <w:szCs w:val="20"/>
        </w:rPr>
        <w:t>, el número relativamente alto de personas que participaron, tomando en cuenta que era voluntario.</w:t>
      </w:r>
    </w:p>
    <w:p w:rsidR="00D81023" w:rsidRDefault="00D81023" w:rsidP="004F0676">
      <w:pPr>
        <w:pStyle w:val="NormalWeb"/>
        <w:spacing w:before="0" w:beforeAutospacing="0" w:after="0" w:afterAutospacing="0"/>
        <w:jc w:val="both"/>
        <w:rPr>
          <w:rFonts w:ascii="Arial" w:hAnsi="Arial" w:cs="Arial"/>
          <w:sz w:val="20"/>
          <w:szCs w:val="20"/>
        </w:rPr>
      </w:pPr>
    </w:p>
    <w:p w:rsidR="004F0676" w:rsidRDefault="005653B0" w:rsidP="004F0676">
      <w:pPr>
        <w:pStyle w:val="NormalWeb"/>
        <w:spacing w:before="0" w:beforeAutospacing="0" w:after="0" w:afterAutospacing="0"/>
        <w:jc w:val="both"/>
        <w:rPr>
          <w:rFonts w:ascii="Arial" w:hAnsi="Arial" w:cs="Arial"/>
          <w:sz w:val="20"/>
          <w:szCs w:val="20"/>
        </w:rPr>
      </w:pPr>
      <w:r>
        <w:rPr>
          <w:rFonts w:ascii="Arial" w:hAnsi="Arial" w:cs="Arial"/>
          <w:sz w:val="20"/>
          <w:szCs w:val="20"/>
        </w:rPr>
        <w:t>Podemos observar, entonces…</w:t>
      </w:r>
    </w:p>
    <w:p w:rsidR="005653B0" w:rsidRDefault="005653B0" w:rsidP="004F0676">
      <w:pPr>
        <w:pStyle w:val="NormalWeb"/>
        <w:spacing w:before="0" w:beforeAutospacing="0" w:after="0" w:afterAutospacing="0"/>
        <w:jc w:val="both"/>
        <w:rPr>
          <w:rFonts w:ascii="Arial" w:hAnsi="Arial" w:cs="Arial"/>
          <w:sz w:val="20"/>
          <w:szCs w:val="20"/>
        </w:rPr>
      </w:pPr>
    </w:p>
    <w:p w:rsidR="005653B0" w:rsidRPr="00961B86" w:rsidRDefault="005653B0" w:rsidP="004F0676">
      <w:pPr>
        <w:pStyle w:val="NormalWeb"/>
        <w:numPr>
          <w:ilvl w:val="0"/>
          <w:numId w:val="6"/>
        </w:numPr>
        <w:spacing w:before="0" w:beforeAutospacing="0" w:after="0" w:afterAutospacing="0"/>
        <w:jc w:val="both"/>
        <w:rPr>
          <w:rFonts w:ascii="Arial" w:hAnsi="Arial" w:cs="Arial"/>
          <w:sz w:val="20"/>
          <w:szCs w:val="20"/>
        </w:rPr>
      </w:pPr>
      <w:r>
        <w:rPr>
          <w:rFonts w:ascii="Arial" w:hAnsi="Arial" w:cs="Arial"/>
          <w:sz w:val="20"/>
          <w:szCs w:val="20"/>
        </w:rPr>
        <w:t>Que el texto muestra el esquema organizativo, esta va a ser la</w:t>
      </w:r>
      <w:r w:rsidRPr="00961B86">
        <w:rPr>
          <w:rFonts w:ascii="Arial" w:hAnsi="Arial" w:cs="Arial"/>
          <w:sz w:val="20"/>
          <w:szCs w:val="20"/>
        </w:rPr>
        <w:t xml:space="preserve"> misma en la mayoría de los textos que pertenecen a este tipo (periodísti</w:t>
      </w:r>
      <w:r>
        <w:rPr>
          <w:rFonts w:ascii="Arial" w:hAnsi="Arial" w:cs="Arial"/>
          <w:sz w:val="20"/>
          <w:szCs w:val="20"/>
        </w:rPr>
        <w:t>co).</w:t>
      </w:r>
    </w:p>
    <w:p w:rsidR="005653B0" w:rsidRPr="00961B86" w:rsidRDefault="005653B0" w:rsidP="004F0676">
      <w:pPr>
        <w:pStyle w:val="NormalWeb"/>
        <w:numPr>
          <w:ilvl w:val="0"/>
          <w:numId w:val="6"/>
        </w:numPr>
        <w:spacing w:before="0" w:beforeAutospacing="0" w:after="0" w:afterAutospacing="0"/>
        <w:jc w:val="both"/>
        <w:rPr>
          <w:rFonts w:ascii="Arial" w:hAnsi="Arial" w:cs="Arial"/>
          <w:sz w:val="20"/>
          <w:szCs w:val="20"/>
        </w:rPr>
      </w:pPr>
      <w:r>
        <w:rPr>
          <w:rFonts w:ascii="Arial" w:hAnsi="Arial" w:cs="Arial"/>
          <w:sz w:val="20"/>
          <w:szCs w:val="20"/>
        </w:rPr>
        <w:t>P</w:t>
      </w:r>
      <w:r w:rsidRPr="00961B86">
        <w:rPr>
          <w:rFonts w:ascii="Arial" w:hAnsi="Arial" w:cs="Arial"/>
          <w:sz w:val="20"/>
          <w:szCs w:val="20"/>
        </w:rPr>
        <w:t>odemos es</w:t>
      </w:r>
      <w:r>
        <w:rPr>
          <w:rFonts w:ascii="Arial" w:hAnsi="Arial" w:cs="Arial"/>
          <w:sz w:val="20"/>
          <w:szCs w:val="20"/>
        </w:rPr>
        <w:t>pecificar claramente la</w:t>
      </w:r>
      <w:r w:rsidRPr="00961B86">
        <w:rPr>
          <w:rFonts w:ascii="Arial" w:hAnsi="Arial" w:cs="Arial"/>
          <w:sz w:val="20"/>
          <w:szCs w:val="20"/>
        </w:rPr>
        <w:t xml:space="preserve"> información global del texto; por ejemplo, la forma en que está estructurado el título,</w:t>
      </w:r>
      <w:r>
        <w:rPr>
          <w:rFonts w:ascii="Arial" w:hAnsi="Arial" w:cs="Arial"/>
          <w:sz w:val="20"/>
          <w:szCs w:val="20"/>
        </w:rPr>
        <w:t xml:space="preserve"> en este caso</w:t>
      </w:r>
      <w:r w:rsidRPr="00961B86">
        <w:rPr>
          <w:rFonts w:ascii="Arial" w:hAnsi="Arial" w:cs="Arial"/>
          <w:sz w:val="20"/>
          <w:szCs w:val="20"/>
        </w:rPr>
        <w:t xml:space="preserve"> nos </w:t>
      </w:r>
      <w:r>
        <w:rPr>
          <w:rFonts w:ascii="Arial" w:hAnsi="Arial" w:cs="Arial"/>
          <w:sz w:val="20"/>
          <w:szCs w:val="20"/>
        </w:rPr>
        <w:t xml:space="preserve">puede </w:t>
      </w:r>
      <w:r w:rsidRPr="00961B86">
        <w:rPr>
          <w:rFonts w:ascii="Arial" w:hAnsi="Arial" w:cs="Arial"/>
          <w:sz w:val="20"/>
          <w:szCs w:val="20"/>
        </w:rPr>
        <w:t>da</w:t>
      </w:r>
      <w:r>
        <w:rPr>
          <w:rFonts w:ascii="Arial" w:hAnsi="Arial" w:cs="Arial"/>
          <w:sz w:val="20"/>
          <w:szCs w:val="20"/>
        </w:rPr>
        <w:t>r</w:t>
      </w:r>
      <w:r w:rsidRPr="00961B86">
        <w:rPr>
          <w:rFonts w:ascii="Arial" w:hAnsi="Arial" w:cs="Arial"/>
          <w:sz w:val="20"/>
          <w:szCs w:val="20"/>
        </w:rPr>
        <w:t xml:space="preserve"> otro tipo de información, como el sexo de quien lo escribió, ya que al revisar esta misma nota en otro periódico (escrita por un hombre) la forma de abordar el tema es diferente y, po</w:t>
      </w:r>
      <w:r>
        <w:rPr>
          <w:rFonts w:ascii="Arial" w:hAnsi="Arial" w:cs="Arial"/>
          <w:sz w:val="20"/>
          <w:szCs w:val="20"/>
        </w:rPr>
        <w:t>r lo tanto, las estructuras</w:t>
      </w:r>
      <w:r w:rsidRPr="00961B86">
        <w:rPr>
          <w:rFonts w:ascii="Arial" w:hAnsi="Arial" w:cs="Arial"/>
          <w:sz w:val="20"/>
          <w:szCs w:val="20"/>
        </w:rPr>
        <w:t xml:space="preserve"> varían aún cuando la información sea la misma.</w:t>
      </w:r>
    </w:p>
    <w:p w:rsidR="005653B0" w:rsidRPr="005653B0" w:rsidRDefault="005653B0" w:rsidP="004F0676">
      <w:pPr>
        <w:pStyle w:val="Prrafodelista"/>
        <w:numPr>
          <w:ilvl w:val="0"/>
          <w:numId w:val="6"/>
        </w:numPr>
        <w:spacing w:after="0" w:line="240" w:lineRule="auto"/>
        <w:jc w:val="both"/>
        <w:rPr>
          <w:rFonts w:ascii="Times New Roman" w:eastAsia="Times New Roman" w:hAnsi="Times New Roman" w:cs="Times New Roman"/>
          <w:sz w:val="24"/>
          <w:szCs w:val="24"/>
        </w:rPr>
      </w:pPr>
      <w:r>
        <w:rPr>
          <w:rFonts w:ascii="Arial" w:hAnsi="Arial" w:cs="Arial"/>
          <w:sz w:val="20"/>
          <w:szCs w:val="20"/>
        </w:rPr>
        <w:t xml:space="preserve">La </w:t>
      </w:r>
      <w:r w:rsidRPr="005653B0">
        <w:rPr>
          <w:rFonts w:ascii="Arial" w:hAnsi="Arial" w:cs="Arial"/>
          <w:sz w:val="20"/>
          <w:szCs w:val="20"/>
        </w:rPr>
        <w:t xml:space="preserve"> forma como está escrito el texto</w:t>
      </w:r>
      <w:r>
        <w:rPr>
          <w:rFonts w:ascii="Arial" w:hAnsi="Arial" w:cs="Arial"/>
          <w:sz w:val="20"/>
          <w:szCs w:val="20"/>
        </w:rPr>
        <w:t>,</w:t>
      </w:r>
      <w:r w:rsidRPr="005653B0">
        <w:rPr>
          <w:rFonts w:ascii="Arial" w:hAnsi="Arial" w:cs="Arial"/>
          <w:sz w:val="20"/>
          <w:szCs w:val="20"/>
        </w:rPr>
        <w:t xml:space="preserve"> no sólo l</w:t>
      </w:r>
      <w:r>
        <w:rPr>
          <w:rFonts w:ascii="Arial" w:hAnsi="Arial" w:cs="Arial"/>
          <w:sz w:val="20"/>
          <w:szCs w:val="20"/>
        </w:rPr>
        <w:t>os considerado</w:t>
      </w:r>
      <w:r w:rsidRPr="005653B0">
        <w:rPr>
          <w:rFonts w:ascii="Arial" w:hAnsi="Arial" w:cs="Arial"/>
          <w:sz w:val="20"/>
          <w:szCs w:val="20"/>
        </w:rPr>
        <w:t>s conectores, influyen para la comprensión del texto sino también el uso de los signos de puntuación, puesto que al ut</w:t>
      </w:r>
      <w:r>
        <w:rPr>
          <w:rFonts w:ascii="Arial" w:hAnsi="Arial" w:cs="Arial"/>
          <w:sz w:val="20"/>
          <w:szCs w:val="20"/>
        </w:rPr>
        <w:t>ilizarlos en donde no se debe</w:t>
      </w:r>
      <w:r w:rsidRPr="005653B0">
        <w:rPr>
          <w:rFonts w:ascii="Arial" w:hAnsi="Arial" w:cs="Arial"/>
          <w:sz w:val="20"/>
          <w:szCs w:val="20"/>
        </w:rPr>
        <w:t xml:space="preserve"> cambia el significado del texto y esto lo llena de incoherencias</w:t>
      </w:r>
      <w:r w:rsidRPr="005653B0">
        <w:rPr>
          <w:rFonts w:ascii="Arial" w:hAnsi="Arial" w:cs="Arial"/>
          <w:sz w:val="16"/>
          <w:szCs w:val="16"/>
        </w:rPr>
        <w:t>”</w:t>
      </w:r>
      <w:r w:rsidRPr="00A3452B">
        <w:rPr>
          <w:rStyle w:val="Refdenotaalpie"/>
          <w:rFonts w:ascii="Arial" w:hAnsi="Arial" w:cs="Arial"/>
          <w:sz w:val="16"/>
          <w:szCs w:val="16"/>
        </w:rPr>
        <w:footnoteReference w:id="6"/>
      </w:r>
      <w:r w:rsidRPr="005653B0">
        <w:rPr>
          <w:rFonts w:ascii="Arial" w:hAnsi="Arial" w:cs="Arial"/>
          <w:sz w:val="16"/>
          <w:szCs w:val="16"/>
        </w:rPr>
        <w:t xml:space="preserve">, </w:t>
      </w:r>
      <w:r w:rsidRPr="005653B0">
        <w:rPr>
          <w:rFonts w:ascii="Arial" w:hAnsi="Arial" w:cs="Arial"/>
          <w:sz w:val="20"/>
          <w:szCs w:val="20"/>
        </w:rPr>
        <w:t xml:space="preserve">es decir que </w:t>
      </w:r>
      <w:r w:rsidRPr="005653B0">
        <w:rPr>
          <w:rFonts w:ascii="Arial" w:eastAsia="Times New Roman" w:hAnsi="Arial" w:cs="Arial"/>
          <w:sz w:val="20"/>
          <w:szCs w:val="20"/>
        </w:rPr>
        <w:t>se repiten ideas, se mezclan, y no dicen las cosas de forma ordenada.</w:t>
      </w:r>
    </w:p>
    <w:p w:rsidR="005653B0" w:rsidRPr="006A61BC" w:rsidRDefault="005653B0" w:rsidP="004F0676">
      <w:pPr>
        <w:pStyle w:val="NormalWeb"/>
        <w:spacing w:before="0" w:beforeAutospacing="0" w:after="0" w:afterAutospacing="0"/>
        <w:jc w:val="both"/>
        <w:rPr>
          <w:rFonts w:ascii="Arial" w:hAnsi="Arial" w:cs="Arial"/>
          <w:sz w:val="20"/>
          <w:szCs w:val="20"/>
        </w:rPr>
      </w:pPr>
    </w:p>
    <w:p w:rsidR="001052A1" w:rsidRDefault="001052A1" w:rsidP="004F0676">
      <w:pPr>
        <w:spacing w:after="0" w:line="240" w:lineRule="auto"/>
        <w:jc w:val="both"/>
        <w:rPr>
          <w:rFonts w:ascii="Arial" w:eastAsia="Times New Roman" w:hAnsi="Arial" w:cs="Arial"/>
          <w:sz w:val="20"/>
          <w:szCs w:val="20"/>
        </w:rPr>
      </w:pPr>
    </w:p>
    <w:p w:rsidR="00A248E8" w:rsidRPr="001052A1" w:rsidRDefault="00A248E8" w:rsidP="004F0676">
      <w:pPr>
        <w:pStyle w:val="Prrafodelista"/>
        <w:numPr>
          <w:ilvl w:val="0"/>
          <w:numId w:val="1"/>
        </w:numPr>
        <w:spacing w:after="0" w:line="240" w:lineRule="auto"/>
        <w:jc w:val="both"/>
        <w:rPr>
          <w:rFonts w:ascii="Arial" w:hAnsi="Arial"/>
          <w:b/>
          <w:color w:val="215868"/>
          <w:sz w:val="28"/>
        </w:rPr>
      </w:pPr>
      <w:r w:rsidRPr="001052A1">
        <w:rPr>
          <w:rFonts w:ascii="Arial" w:hAnsi="Arial"/>
          <w:b/>
          <w:color w:val="215868"/>
          <w:sz w:val="28"/>
        </w:rPr>
        <w:t>EVALÚEMOS</w:t>
      </w:r>
    </w:p>
    <w:p w:rsidR="00A248E8" w:rsidRDefault="001213B0" w:rsidP="004F0676">
      <w:pPr>
        <w:spacing w:after="0" w:line="240" w:lineRule="auto"/>
        <w:jc w:val="both"/>
        <w:rPr>
          <w:rFonts w:ascii="Arial" w:hAnsi="Arial"/>
          <w:sz w:val="20"/>
        </w:rPr>
      </w:pPr>
      <w:r>
        <w:rPr>
          <w:rFonts w:ascii="Arial" w:hAnsi="Arial"/>
          <w:noProof/>
          <w:sz w:val="20"/>
          <w:lang w:eastAsia="es-ES_tradnl"/>
        </w:rPr>
        <w:pict>
          <v:line id="_x0000_s1029" style="position:absolute;left:0;text-align:left;z-index:251660800;mso-wrap-edited:f" from="-17.85pt,16pt" to="432.15pt,16pt" wrapcoords="-75 -2147483648 -112 -2147483648 -112 -2147483648 21787 -2147483648 21825 -2147483648 21787 -2147483648 21675 -2147483648 -75 -2147483648" strokecolor="#205867" strokeweight="3.5pt">
            <v:fill o:detectmouseclick="t"/>
            <v:shadow on="t" opacity="22938f" offset="0"/>
            <w10:wrap type="tight"/>
          </v:line>
        </w:pict>
      </w:r>
      <w:r w:rsidR="00A248E8" w:rsidRPr="00C17CC6">
        <w:rPr>
          <w:rFonts w:ascii="Arial" w:hAnsi="Arial"/>
          <w:sz w:val="20"/>
        </w:rPr>
        <w:t xml:space="preserve"> </w:t>
      </w:r>
    </w:p>
    <w:p w:rsidR="004F0676" w:rsidRDefault="00086C04" w:rsidP="004F0676">
      <w:pPr>
        <w:spacing w:after="0" w:line="240" w:lineRule="auto"/>
        <w:contextualSpacing/>
        <w:jc w:val="both"/>
        <w:rPr>
          <w:rFonts w:ascii="Arial" w:hAnsi="Arial"/>
          <w:sz w:val="20"/>
        </w:rPr>
      </w:pPr>
      <w:r>
        <w:rPr>
          <w:rFonts w:ascii="Arial" w:hAnsi="Arial"/>
          <w:sz w:val="20"/>
        </w:rPr>
        <w:t>Elija una opción de respuesta de acuerdo al enunciado</w:t>
      </w:r>
    </w:p>
    <w:p w:rsidR="00086C04" w:rsidRPr="00261858" w:rsidRDefault="00086C04" w:rsidP="004F0676">
      <w:pPr>
        <w:spacing w:after="0" w:line="240" w:lineRule="auto"/>
        <w:contextualSpacing/>
        <w:jc w:val="both"/>
        <w:rPr>
          <w:rFonts w:ascii="Arial" w:hAnsi="Arial"/>
          <w:sz w:val="20"/>
        </w:rPr>
      </w:pPr>
    </w:p>
    <w:p w:rsidR="00A248E8" w:rsidRPr="00086C04" w:rsidRDefault="0090504B" w:rsidP="004F0676">
      <w:pPr>
        <w:pStyle w:val="Prrafodelista"/>
        <w:numPr>
          <w:ilvl w:val="0"/>
          <w:numId w:val="3"/>
        </w:numPr>
        <w:spacing w:after="0" w:line="240" w:lineRule="auto"/>
        <w:jc w:val="both"/>
        <w:rPr>
          <w:rFonts w:ascii="Arial" w:eastAsia="Times New Roman" w:hAnsi="Arial" w:cs="Arial"/>
          <w:sz w:val="20"/>
          <w:szCs w:val="20"/>
        </w:rPr>
      </w:pPr>
      <w:r w:rsidRPr="00086C04">
        <w:rPr>
          <w:rFonts w:ascii="Arial" w:eastAsia="Times New Roman" w:hAnsi="Arial" w:cs="Arial"/>
          <w:sz w:val="20"/>
          <w:szCs w:val="20"/>
        </w:rPr>
        <w:t>La organización de</w:t>
      </w:r>
      <w:r w:rsidR="00086C04">
        <w:rPr>
          <w:rFonts w:ascii="Arial" w:eastAsia="Times New Roman" w:hAnsi="Arial" w:cs="Arial"/>
          <w:sz w:val="20"/>
          <w:szCs w:val="20"/>
        </w:rPr>
        <w:t xml:space="preserve"> la estructura</w:t>
      </w:r>
      <w:r w:rsidRPr="00086C04">
        <w:rPr>
          <w:rFonts w:ascii="Arial" w:eastAsia="Times New Roman" w:hAnsi="Arial" w:cs="Arial"/>
          <w:sz w:val="20"/>
          <w:szCs w:val="20"/>
        </w:rPr>
        <w:t xml:space="preserve"> de un texto de tipo literario, se identifica por</w:t>
      </w:r>
      <w:r w:rsidR="00086C04">
        <w:rPr>
          <w:rFonts w:ascii="Arial" w:eastAsia="Times New Roman" w:hAnsi="Arial" w:cs="Arial"/>
          <w:sz w:val="20"/>
          <w:szCs w:val="20"/>
        </w:rPr>
        <w:t xml:space="preserve"> tener</w:t>
      </w:r>
      <w:r w:rsidR="00086C04" w:rsidRPr="00086C04">
        <w:rPr>
          <w:rFonts w:ascii="Arial" w:eastAsia="Times New Roman" w:hAnsi="Arial" w:cs="Arial"/>
          <w:sz w:val="20"/>
          <w:szCs w:val="20"/>
        </w:rPr>
        <w:t>:</w:t>
      </w:r>
    </w:p>
    <w:p w:rsidR="00086C04" w:rsidRDefault="00086C04" w:rsidP="004F0676">
      <w:pPr>
        <w:pStyle w:val="Prrafodelista"/>
        <w:spacing w:after="0" w:line="240" w:lineRule="auto"/>
        <w:jc w:val="both"/>
        <w:rPr>
          <w:rFonts w:ascii="Arial" w:eastAsia="Times New Roman" w:hAnsi="Arial" w:cs="Arial"/>
          <w:sz w:val="20"/>
          <w:szCs w:val="20"/>
        </w:rPr>
      </w:pPr>
    </w:p>
    <w:p w:rsidR="0090504B" w:rsidRDefault="00086C04" w:rsidP="004F0676">
      <w:pPr>
        <w:pStyle w:val="Prrafodelista"/>
        <w:numPr>
          <w:ilvl w:val="0"/>
          <w:numId w:val="4"/>
        </w:numPr>
        <w:spacing w:after="0" w:line="240" w:lineRule="auto"/>
        <w:jc w:val="both"/>
        <w:rPr>
          <w:rFonts w:ascii="Arial" w:eastAsia="Times New Roman" w:hAnsi="Arial" w:cs="Arial"/>
          <w:sz w:val="20"/>
          <w:szCs w:val="20"/>
        </w:rPr>
      </w:pPr>
      <w:r w:rsidRPr="00086C04">
        <w:rPr>
          <w:rFonts w:ascii="Arial" w:eastAsia="Times New Roman" w:hAnsi="Arial" w:cs="Arial"/>
          <w:sz w:val="20"/>
          <w:szCs w:val="20"/>
        </w:rPr>
        <w:t>Personajes, punto de vista, contexto, lugar, tiempo</w:t>
      </w:r>
    </w:p>
    <w:p w:rsidR="00086C04" w:rsidRDefault="00086C04" w:rsidP="004F0676">
      <w:pPr>
        <w:pStyle w:val="Prrafodelista"/>
        <w:numPr>
          <w:ilvl w:val="0"/>
          <w:numId w:val="4"/>
        </w:numPr>
        <w:spacing w:after="0" w:line="240" w:lineRule="auto"/>
        <w:jc w:val="both"/>
        <w:rPr>
          <w:rFonts w:ascii="Arial" w:eastAsia="Times New Roman" w:hAnsi="Arial" w:cs="Arial"/>
          <w:sz w:val="20"/>
          <w:szCs w:val="20"/>
        </w:rPr>
      </w:pPr>
      <w:r>
        <w:rPr>
          <w:rFonts w:ascii="Arial" w:eastAsia="Times New Roman" w:hAnsi="Arial" w:cs="Arial"/>
          <w:sz w:val="20"/>
          <w:szCs w:val="20"/>
        </w:rPr>
        <w:t>Personajes reales o imaginarios, paisajes, lenguaje técnico o especializado</w:t>
      </w:r>
    </w:p>
    <w:p w:rsidR="00A248E8" w:rsidRDefault="009A6B16" w:rsidP="004F0676">
      <w:pPr>
        <w:pStyle w:val="Prrafodelista"/>
        <w:numPr>
          <w:ilvl w:val="0"/>
          <w:numId w:val="4"/>
        </w:numPr>
        <w:spacing w:after="0" w:line="240" w:lineRule="auto"/>
        <w:jc w:val="both"/>
        <w:rPr>
          <w:rFonts w:ascii="Arial" w:eastAsia="Times New Roman" w:hAnsi="Arial" w:cs="Arial"/>
          <w:sz w:val="20"/>
          <w:szCs w:val="20"/>
        </w:rPr>
      </w:pPr>
      <w:r>
        <w:rPr>
          <w:rFonts w:ascii="Arial" w:eastAsia="Times New Roman" w:hAnsi="Arial" w:cs="Arial"/>
          <w:sz w:val="20"/>
          <w:szCs w:val="20"/>
        </w:rPr>
        <w:t>Personajes, lenguaje poético, ma</w:t>
      </w:r>
      <w:r w:rsidR="00FD6299">
        <w:rPr>
          <w:rFonts w:ascii="Arial" w:eastAsia="Times New Roman" w:hAnsi="Arial" w:cs="Arial"/>
          <w:sz w:val="20"/>
          <w:szCs w:val="20"/>
        </w:rPr>
        <w:t>croestructuras</w:t>
      </w:r>
    </w:p>
    <w:p w:rsidR="009A6B16" w:rsidRDefault="009A6B16" w:rsidP="004F0676">
      <w:pPr>
        <w:pStyle w:val="Prrafodelista"/>
        <w:spacing w:after="0" w:line="240" w:lineRule="auto"/>
        <w:jc w:val="both"/>
        <w:rPr>
          <w:rFonts w:ascii="Arial" w:eastAsia="Times New Roman" w:hAnsi="Arial" w:cs="Arial"/>
          <w:sz w:val="20"/>
          <w:szCs w:val="20"/>
        </w:rPr>
      </w:pPr>
    </w:p>
    <w:p w:rsidR="009A6B16" w:rsidRPr="009A6B16" w:rsidRDefault="009A6B16" w:rsidP="004F0676">
      <w:pPr>
        <w:pStyle w:val="Prrafodelista"/>
        <w:spacing w:after="0" w:line="240" w:lineRule="auto"/>
        <w:jc w:val="both"/>
        <w:rPr>
          <w:rFonts w:ascii="Arial" w:eastAsia="Times New Roman" w:hAnsi="Arial" w:cs="Arial"/>
          <w:sz w:val="20"/>
          <w:szCs w:val="20"/>
        </w:rPr>
      </w:pPr>
    </w:p>
    <w:p w:rsidR="0090504B" w:rsidRPr="009A6B16" w:rsidRDefault="00086C04" w:rsidP="004F0676">
      <w:pPr>
        <w:pStyle w:val="Prrafodelista"/>
        <w:numPr>
          <w:ilvl w:val="0"/>
          <w:numId w:val="3"/>
        </w:numPr>
        <w:spacing w:after="0" w:line="240" w:lineRule="auto"/>
        <w:jc w:val="both"/>
        <w:rPr>
          <w:rFonts w:ascii="Arial" w:eastAsia="Times New Roman" w:hAnsi="Arial" w:cs="Arial"/>
          <w:sz w:val="20"/>
          <w:szCs w:val="20"/>
        </w:rPr>
      </w:pPr>
      <w:r w:rsidRPr="009A6B16">
        <w:rPr>
          <w:rFonts w:ascii="Arial" w:eastAsia="Times New Roman" w:hAnsi="Arial" w:cs="Arial"/>
          <w:sz w:val="20"/>
          <w:szCs w:val="20"/>
        </w:rPr>
        <w:t xml:space="preserve">Para identificar la estructura de </w:t>
      </w:r>
      <w:r w:rsidR="009A6B16">
        <w:rPr>
          <w:rFonts w:ascii="Arial" w:eastAsia="Times New Roman" w:hAnsi="Arial" w:cs="Arial"/>
          <w:sz w:val="20"/>
          <w:szCs w:val="20"/>
        </w:rPr>
        <w:t xml:space="preserve">un texto de tipo periodístico con </w:t>
      </w:r>
      <w:r w:rsidRPr="009A6B16">
        <w:rPr>
          <w:rFonts w:ascii="Arial" w:eastAsia="Times New Roman" w:hAnsi="Arial" w:cs="Arial"/>
          <w:sz w:val="20"/>
          <w:szCs w:val="20"/>
        </w:rPr>
        <w:t>sus componentes</w:t>
      </w:r>
      <w:r w:rsidR="002E69E2" w:rsidRPr="009A6B16">
        <w:rPr>
          <w:rFonts w:ascii="Arial" w:eastAsia="Times New Roman" w:hAnsi="Arial" w:cs="Arial"/>
          <w:sz w:val="20"/>
          <w:szCs w:val="20"/>
        </w:rPr>
        <w:t xml:space="preserve"> es necesario tener en cuenta:</w:t>
      </w:r>
    </w:p>
    <w:p w:rsidR="002E69E2" w:rsidRDefault="002E69E2" w:rsidP="004F0676">
      <w:pPr>
        <w:pStyle w:val="Prrafodelista"/>
        <w:spacing w:after="0" w:line="240" w:lineRule="auto"/>
        <w:jc w:val="both"/>
        <w:rPr>
          <w:rFonts w:ascii="Arial" w:eastAsia="Times New Roman" w:hAnsi="Arial" w:cs="Arial"/>
          <w:sz w:val="20"/>
          <w:szCs w:val="20"/>
        </w:rPr>
      </w:pPr>
    </w:p>
    <w:p w:rsidR="002E69E2" w:rsidRPr="002E69E2" w:rsidRDefault="002E69E2" w:rsidP="004F0676">
      <w:pPr>
        <w:pStyle w:val="Prrafodelista"/>
        <w:numPr>
          <w:ilvl w:val="0"/>
          <w:numId w:val="5"/>
        </w:numPr>
        <w:spacing w:after="0" w:line="240" w:lineRule="auto"/>
        <w:jc w:val="both"/>
        <w:rPr>
          <w:rFonts w:ascii="Arial" w:eastAsia="Times New Roman" w:hAnsi="Arial" w:cs="Arial"/>
          <w:sz w:val="20"/>
          <w:szCs w:val="20"/>
        </w:rPr>
      </w:pPr>
      <w:r>
        <w:rPr>
          <w:rFonts w:ascii="Arial" w:hAnsi="Arial" w:cs="Arial"/>
          <w:sz w:val="20"/>
          <w:szCs w:val="20"/>
        </w:rPr>
        <w:t xml:space="preserve">Los </w:t>
      </w:r>
      <w:r w:rsidRPr="00961B86">
        <w:rPr>
          <w:rFonts w:ascii="Arial" w:hAnsi="Arial" w:cs="Arial"/>
          <w:sz w:val="20"/>
          <w:szCs w:val="20"/>
        </w:rPr>
        <w:t>signos de puntuación</w:t>
      </w:r>
      <w:r>
        <w:rPr>
          <w:rFonts w:ascii="Arial" w:hAnsi="Arial" w:cs="Arial"/>
          <w:sz w:val="20"/>
          <w:szCs w:val="20"/>
        </w:rPr>
        <w:t>, la organización de las ideas</w:t>
      </w:r>
    </w:p>
    <w:p w:rsidR="002E69E2" w:rsidRDefault="009A6B16" w:rsidP="004F0676">
      <w:pPr>
        <w:pStyle w:val="Prrafodelista"/>
        <w:numPr>
          <w:ilvl w:val="0"/>
          <w:numId w:val="5"/>
        </w:numPr>
        <w:spacing w:after="0" w:line="240" w:lineRule="auto"/>
        <w:jc w:val="both"/>
        <w:rPr>
          <w:rFonts w:ascii="Arial" w:eastAsia="Times New Roman" w:hAnsi="Arial" w:cs="Arial"/>
          <w:sz w:val="20"/>
          <w:szCs w:val="20"/>
        </w:rPr>
      </w:pPr>
      <w:r>
        <w:rPr>
          <w:rFonts w:ascii="Arial" w:eastAsia="Times New Roman" w:hAnsi="Arial" w:cs="Arial"/>
          <w:sz w:val="20"/>
          <w:szCs w:val="20"/>
        </w:rPr>
        <w:t>Resumen,</w:t>
      </w:r>
      <w:r w:rsidR="006A61BC">
        <w:rPr>
          <w:rFonts w:ascii="Arial" w:eastAsia="Times New Roman" w:hAnsi="Arial" w:cs="Arial"/>
          <w:sz w:val="20"/>
          <w:szCs w:val="20"/>
        </w:rPr>
        <w:t xml:space="preserve"> </w:t>
      </w:r>
      <w:r>
        <w:rPr>
          <w:rFonts w:ascii="Arial" w:eastAsia="Times New Roman" w:hAnsi="Arial" w:cs="Arial"/>
          <w:sz w:val="20"/>
          <w:szCs w:val="20"/>
        </w:rPr>
        <w:t>antecedentes generales,</w:t>
      </w:r>
      <w:r w:rsidR="006A61BC">
        <w:rPr>
          <w:rFonts w:ascii="Arial" w:eastAsia="Times New Roman" w:hAnsi="Arial" w:cs="Arial"/>
          <w:sz w:val="20"/>
          <w:szCs w:val="20"/>
        </w:rPr>
        <w:t xml:space="preserve"> sucesos principales,</w:t>
      </w:r>
      <w:r>
        <w:rPr>
          <w:rFonts w:ascii="Arial" w:eastAsia="Times New Roman" w:hAnsi="Arial" w:cs="Arial"/>
          <w:sz w:val="20"/>
          <w:szCs w:val="20"/>
        </w:rPr>
        <w:t xml:space="preserve"> contexto actual</w:t>
      </w:r>
      <w:r w:rsidR="006A61BC">
        <w:rPr>
          <w:rFonts w:ascii="Arial" w:eastAsia="Times New Roman" w:hAnsi="Arial" w:cs="Arial"/>
          <w:sz w:val="20"/>
          <w:szCs w:val="20"/>
        </w:rPr>
        <w:t>, comentarios, explicación</w:t>
      </w:r>
    </w:p>
    <w:p w:rsidR="009A6B16" w:rsidRPr="002E69E2" w:rsidRDefault="009A6B16" w:rsidP="004F0676">
      <w:pPr>
        <w:pStyle w:val="Prrafodelista"/>
        <w:numPr>
          <w:ilvl w:val="0"/>
          <w:numId w:val="5"/>
        </w:numPr>
        <w:spacing w:after="0" w:line="240" w:lineRule="auto"/>
        <w:jc w:val="both"/>
        <w:rPr>
          <w:rFonts w:ascii="Arial" w:eastAsia="Times New Roman" w:hAnsi="Arial" w:cs="Arial"/>
          <w:sz w:val="20"/>
          <w:szCs w:val="20"/>
        </w:rPr>
      </w:pPr>
      <w:r>
        <w:rPr>
          <w:rFonts w:ascii="Arial" w:eastAsia="Times New Roman" w:hAnsi="Arial" w:cs="Arial"/>
          <w:sz w:val="20"/>
          <w:szCs w:val="20"/>
        </w:rPr>
        <w:t>Personajes, lenguaje utilizado, contexto, lugar, tiempo</w:t>
      </w:r>
    </w:p>
    <w:p w:rsidR="004F0676" w:rsidRDefault="004F0676" w:rsidP="004F0676">
      <w:pPr>
        <w:spacing w:after="0" w:line="240" w:lineRule="auto"/>
        <w:jc w:val="both"/>
        <w:rPr>
          <w:rFonts w:ascii="Arial" w:hAnsi="Arial"/>
          <w:sz w:val="20"/>
        </w:rPr>
      </w:pPr>
    </w:p>
    <w:p w:rsidR="00674FE7" w:rsidRPr="00C17CC6" w:rsidRDefault="00674FE7" w:rsidP="004F0676">
      <w:pPr>
        <w:spacing w:after="0" w:line="240" w:lineRule="auto"/>
        <w:jc w:val="both"/>
        <w:rPr>
          <w:rFonts w:ascii="Arial" w:hAnsi="Arial"/>
          <w:sz w:val="20"/>
        </w:rPr>
      </w:pPr>
    </w:p>
    <w:p w:rsidR="00674FE7" w:rsidRDefault="00674FE7" w:rsidP="004F0676">
      <w:pPr>
        <w:numPr>
          <w:ilvl w:val="0"/>
          <w:numId w:val="1"/>
        </w:numPr>
        <w:spacing w:after="0" w:line="240" w:lineRule="auto"/>
        <w:contextualSpacing/>
        <w:jc w:val="both"/>
        <w:rPr>
          <w:rFonts w:ascii="Arial" w:hAnsi="Arial"/>
          <w:b/>
          <w:color w:val="215868"/>
          <w:sz w:val="28"/>
        </w:rPr>
      </w:pPr>
      <w:r w:rsidRPr="00383B80">
        <w:rPr>
          <w:rFonts w:ascii="Arial" w:hAnsi="Arial"/>
          <w:b/>
          <w:color w:val="215868"/>
          <w:sz w:val="28"/>
        </w:rPr>
        <w:t>REFERENCIAS</w:t>
      </w:r>
    </w:p>
    <w:p w:rsidR="00674FE7" w:rsidRPr="00383B80" w:rsidRDefault="001213B0" w:rsidP="004F0676">
      <w:pPr>
        <w:spacing w:after="0" w:line="240" w:lineRule="auto"/>
        <w:jc w:val="both"/>
        <w:rPr>
          <w:rFonts w:ascii="Arial" w:hAnsi="Arial"/>
          <w:b/>
          <w:color w:val="215868"/>
          <w:sz w:val="28"/>
        </w:rPr>
      </w:pPr>
      <w:r>
        <w:rPr>
          <w:rFonts w:ascii="Arial" w:hAnsi="Arial"/>
          <w:noProof/>
          <w:sz w:val="20"/>
          <w:lang w:eastAsia="es-ES_tradnl"/>
        </w:rPr>
        <w:pict>
          <v:line id="_x0000_s1028" style="position:absolute;left:0;text-align:left;z-index:251658752;mso-wrap-edited:f" from="-18pt,14.95pt" to="6in,14.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674FE7" w:rsidRPr="00C17CC6" w:rsidRDefault="00936AC4" w:rsidP="004F0676">
      <w:pPr>
        <w:spacing w:after="0" w:line="240" w:lineRule="auto"/>
        <w:jc w:val="both"/>
        <w:rPr>
          <w:rFonts w:ascii="Arial" w:hAnsi="Arial"/>
          <w:sz w:val="20"/>
        </w:rPr>
      </w:pPr>
      <w:r>
        <w:rPr>
          <w:rFonts w:ascii="Arial" w:hAnsi="Arial"/>
          <w:sz w:val="20"/>
        </w:rPr>
        <w:t xml:space="preserve">Tomado </w:t>
      </w:r>
      <w:r w:rsidR="00DC7051">
        <w:rPr>
          <w:rFonts w:ascii="Arial" w:hAnsi="Arial"/>
          <w:sz w:val="20"/>
        </w:rPr>
        <w:t>y adaptado de:</w:t>
      </w:r>
      <w:r>
        <w:rPr>
          <w:rFonts w:ascii="Arial" w:hAnsi="Arial"/>
          <w:sz w:val="20"/>
        </w:rPr>
        <w:t xml:space="preserve"> </w:t>
      </w:r>
      <w:hyperlink r:id="rId19" w:history="1">
        <w:r w:rsidRPr="008C1553">
          <w:rPr>
            <w:rStyle w:val="Hipervnculo"/>
            <w:rFonts w:ascii="Arial" w:hAnsi="Arial"/>
            <w:sz w:val="20"/>
          </w:rPr>
          <w:t>http://es.wikipedia.org/wiki/Tipos_de_texto</w:t>
        </w:r>
      </w:hyperlink>
      <w:r w:rsidR="00D81023">
        <w:rPr>
          <w:rFonts w:ascii="Arial" w:hAnsi="Arial"/>
          <w:sz w:val="20"/>
        </w:rPr>
        <w:t xml:space="preserve">  </w:t>
      </w:r>
    </w:p>
    <w:p w:rsidR="00D81023" w:rsidRDefault="00D81023" w:rsidP="004F0676">
      <w:pPr>
        <w:pStyle w:val="NormalWeb"/>
        <w:spacing w:before="0" w:beforeAutospacing="0" w:after="0" w:afterAutospacing="0"/>
        <w:jc w:val="both"/>
        <w:rPr>
          <w:rFonts w:ascii="Arial" w:hAnsi="Arial" w:cs="Arial"/>
          <w:bCs/>
          <w:sz w:val="20"/>
          <w:szCs w:val="20"/>
        </w:rPr>
      </w:pPr>
      <w:r w:rsidRPr="00D81023">
        <w:rPr>
          <w:rFonts w:ascii="Arial" w:hAnsi="Arial" w:cs="Arial"/>
          <w:bCs/>
          <w:sz w:val="20"/>
          <w:szCs w:val="20"/>
        </w:rPr>
        <w:t>Tomado de:</w:t>
      </w:r>
      <w:r w:rsidR="002F0B00">
        <w:rPr>
          <w:rFonts w:ascii="Arial" w:hAnsi="Arial" w:cs="Arial"/>
          <w:bCs/>
          <w:sz w:val="20"/>
          <w:szCs w:val="20"/>
        </w:rPr>
        <w:t xml:space="preserve"> </w:t>
      </w:r>
      <w:hyperlink r:id="rId20" w:history="1">
        <w:r w:rsidR="002F0B00" w:rsidRPr="00D360E0">
          <w:rPr>
            <w:rStyle w:val="Hipervnculo"/>
            <w:rFonts w:ascii="Arial" w:hAnsi="Arial" w:cs="Arial"/>
            <w:bCs/>
            <w:sz w:val="20"/>
            <w:szCs w:val="20"/>
          </w:rPr>
          <w:t>http://sincronia.cucsh.udg.mx/garciaspring07.htm</w:t>
        </w:r>
      </w:hyperlink>
      <w:r w:rsidR="002F0B00">
        <w:rPr>
          <w:rFonts w:ascii="Arial" w:hAnsi="Arial" w:cs="Arial"/>
          <w:bCs/>
          <w:sz w:val="20"/>
          <w:szCs w:val="20"/>
        </w:rPr>
        <w:t xml:space="preserve"> </w:t>
      </w:r>
      <w:r w:rsidR="00A3452B">
        <w:rPr>
          <w:rFonts w:ascii="Arial" w:hAnsi="Arial" w:cs="Arial"/>
          <w:bCs/>
          <w:sz w:val="20"/>
          <w:szCs w:val="20"/>
        </w:rPr>
        <w:t xml:space="preserve"> </w:t>
      </w:r>
    </w:p>
    <w:p w:rsidR="005D6B12" w:rsidRPr="005D6B12" w:rsidRDefault="005D6B12" w:rsidP="004F0676">
      <w:pPr>
        <w:pStyle w:val="NormalWeb"/>
        <w:spacing w:before="0" w:beforeAutospacing="0" w:after="0" w:afterAutospacing="0"/>
        <w:jc w:val="both"/>
        <w:rPr>
          <w:rFonts w:ascii="Arial" w:hAnsi="Arial" w:cs="Arial"/>
          <w:bCs/>
          <w:sz w:val="20"/>
          <w:szCs w:val="20"/>
        </w:rPr>
      </w:pPr>
      <w:r w:rsidRPr="005D6B12">
        <w:rPr>
          <w:rStyle w:val="CitaHTML"/>
          <w:rFonts w:ascii="Arial" w:eastAsia="Calibri" w:hAnsi="Arial" w:cs="Arial"/>
          <w:i w:val="0"/>
          <w:sz w:val="20"/>
          <w:szCs w:val="20"/>
        </w:rPr>
        <w:t>Tomado de:</w:t>
      </w:r>
      <w:r w:rsidR="002F0B00">
        <w:rPr>
          <w:rStyle w:val="CitaHTML"/>
          <w:rFonts w:ascii="Arial" w:eastAsia="Calibri" w:hAnsi="Arial" w:cs="Arial"/>
          <w:i w:val="0"/>
          <w:sz w:val="20"/>
          <w:szCs w:val="20"/>
        </w:rPr>
        <w:t xml:space="preserve"> </w:t>
      </w:r>
      <w:hyperlink r:id="rId21" w:history="1">
        <w:r w:rsidR="002F0B00" w:rsidRPr="00D360E0">
          <w:rPr>
            <w:rStyle w:val="Hipervnculo"/>
            <w:rFonts w:ascii="Arial" w:eastAsia="Calibri" w:hAnsi="Arial" w:cs="Arial"/>
            <w:sz w:val="20"/>
            <w:szCs w:val="20"/>
            <w:highlight w:val="yellow"/>
          </w:rPr>
          <w:t>www.educ.ar/.../la-cohesion-y-la-</w:t>
        </w:r>
        <w:r w:rsidR="002F0B00" w:rsidRPr="00D360E0">
          <w:rPr>
            <w:rStyle w:val="Hipervnculo"/>
            <w:rFonts w:ascii="Arial" w:eastAsia="Calibri" w:hAnsi="Arial" w:cs="Arial"/>
            <w:b/>
            <w:bCs/>
            <w:sz w:val="20"/>
            <w:szCs w:val="20"/>
            <w:highlight w:val="yellow"/>
          </w:rPr>
          <w:t>coherencia</w:t>
        </w:r>
        <w:r w:rsidR="002F0B00" w:rsidRPr="00D360E0">
          <w:rPr>
            <w:rStyle w:val="Hipervnculo"/>
            <w:rFonts w:ascii="Arial" w:eastAsia="Calibri" w:hAnsi="Arial" w:cs="Arial"/>
            <w:sz w:val="20"/>
            <w:szCs w:val="20"/>
            <w:highlight w:val="yellow"/>
          </w:rPr>
          <w:t>-</w:t>
        </w:r>
        <w:r w:rsidR="002F0B00" w:rsidRPr="00D360E0">
          <w:rPr>
            <w:rStyle w:val="Hipervnculo"/>
            <w:rFonts w:ascii="Arial" w:eastAsia="Calibri" w:hAnsi="Arial" w:cs="Arial"/>
            <w:b/>
            <w:bCs/>
            <w:sz w:val="20"/>
            <w:szCs w:val="20"/>
            <w:highlight w:val="yellow"/>
          </w:rPr>
          <w:t>textuales</w:t>
        </w:r>
        <w:r w:rsidR="002F0B00" w:rsidRPr="00D360E0">
          <w:rPr>
            <w:rStyle w:val="Hipervnculo"/>
            <w:rFonts w:ascii="Arial" w:eastAsia="Calibri" w:hAnsi="Arial" w:cs="Arial"/>
            <w:sz w:val="20"/>
            <w:szCs w:val="20"/>
            <w:highlight w:val="yellow"/>
          </w:rPr>
          <w:t>.html</w:t>
        </w:r>
      </w:hyperlink>
      <w:r w:rsidR="002F0B00">
        <w:rPr>
          <w:rStyle w:val="CitaHTML"/>
          <w:rFonts w:ascii="Arial" w:eastAsia="Calibri" w:hAnsi="Arial" w:cs="Arial"/>
          <w:i w:val="0"/>
          <w:sz w:val="20"/>
          <w:szCs w:val="20"/>
        </w:rPr>
        <w:t xml:space="preserve"> </w:t>
      </w:r>
      <w:bookmarkStart w:id="0" w:name="_GoBack"/>
      <w:bookmarkEnd w:id="0"/>
      <w:r w:rsidR="002F0B00">
        <w:rPr>
          <w:rStyle w:val="CitaHTML"/>
          <w:rFonts w:ascii="Arial" w:eastAsia="Calibri" w:hAnsi="Arial" w:cs="Arial"/>
          <w:i w:val="0"/>
          <w:sz w:val="20"/>
          <w:szCs w:val="20"/>
        </w:rPr>
        <w:t xml:space="preserve"> </w:t>
      </w:r>
    </w:p>
    <w:p w:rsidR="00A3452B" w:rsidRPr="005D6B12" w:rsidRDefault="00A3452B" w:rsidP="004F0676">
      <w:pPr>
        <w:pStyle w:val="NormalWeb"/>
        <w:spacing w:before="0" w:beforeAutospacing="0" w:after="0" w:afterAutospacing="0"/>
        <w:jc w:val="both"/>
        <w:rPr>
          <w:rFonts w:ascii="Arial" w:hAnsi="Arial" w:cs="Arial"/>
          <w:b/>
          <w:bCs/>
          <w:sz w:val="20"/>
          <w:szCs w:val="20"/>
        </w:rPr>
      </w:pPr>
    </w:p>
    <w:p w:rsidR="003A2148" w:rsidRPr="00D81023" w:rsidRDefault="003A2148" w:rsidP="004F0676">
      <w:pPr>
        <w:spacing w:after="0" w:line="240" w:lineRule="auto"/>
        <w:jc w:val="both"/>
        <w:rPr>
          <w:rFonts w:ascii="Arial" w:hAnsi="Arial" w:cs="Arial"/>
          <w:sz w:val="20"/>
          <w:szCs w:val="20"/>
        </w:rPr>
      </w:pPr>
    </w:p>
    <w:sectPr w:rsidR="003A2148" w:rsidRPr="00D81023" w:rsidSect="00027D69">
      <w:headerReference w:type="default" r:id="rId22"/>
      <w:pgSz w:w="12240" w:h="15840"/>
      <w:pgMar w:top="1134" w:right="20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3B0" w:rsidRDefault="001213B0" w:rsidP="00DF597F">
      <w:pPr>
        <w:spacing w:after="0" w:line="240" w:lineRule="auto"/>
      </w:pPr>
      <w:r>
        <w:separator/>
      </w:r>
    </w:p>
  </w:endnote>
  <w:endnote w:type="continuationSeparator" w:id="0">
    <w:p w:rsidR="001213B0" w:rsidRDefault="001213B0" w:rsidP="00DF5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Lucida Grande">
    <w:altName w:val="LuzSans-Book"/>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3B0" w:rsidRDefault="001213B0" w:rsidP="00DF597F">
      <w:pPr>
        <w:spacing w:after="0" w:line="240" w:lineRule="auto"/>
      </w:pPr>
      <w:r>
        <w:separator/>
      </w:r>
    </w:p>
  </w:footnote>
  <w:footnote w:type="continuationSeparator" w:id="0">
    <w:p w:rsidR="001213B0" w:rsidRDefault="001213B0" w:rsidP="00DF597F">
      <w:pPr>
        <w:spacing w:after="0" w:line="240" w:lineRule="auto"/>
      </w:pPr>
      <w:r>
        <w:continuationSeparator/>
      </w:r>
    </w:p>
  </w:footnote>
  <w:footnote w:id="1">
    <w:p w:rsidR="004F0676" w:rsidRPr="00BF6D83" w:rsidRDefault="004F0676" w:rsidP="00BF6D83">
      <w:pPr>
        <w:rPr>
          <w:rFonts w:ascii="Arial" w:hAnsi="Arial" w:cs="Arial"/>
          <w:color w:val="auto"/>
          <w:sz w:val="16"/>
          <w:szCs w:val="16"/>
        </w:rPr>
      </w:pPr>
      <w:r w:rsidRPr="00BF6D83">
        <w:rPr>
          <w:rStyle w:val="Refdenotaalpie"/>
          <w:rFonts w:ascii="Arial" w:hAnsi="Arial" w:cs="Arial"/>
          <w:color w:val="auto"/>
          <w:sz w:val="16"/>
          <w:szCs w:val="16"/>
        </w:rPr>
        <w:footnoteRef/>
      </w:r>
      <w:r w:rsidRPr="00BF6D83">
        <w:rPr>
          <w:rFonts w:ascii="Arial" w:hAnsi="Arial" w:cs="Arial"/>
          <w:color w:val="auto"/>
          <w:sz w:val="16"/>
          <w:szCs w:val="16"/>
        </w:rPr>
        <w:t xml:space="preserve"> </w:t>
      </w:r>
      <w:r>
        <w:rPr>
          <w:rFonts w:ascii="Arial" w:hAnsi="Arial" w:cs="Arial"/>
          <w:color w:val="auto"/>
          <w:sz w:val="16"/>
          <w:szCs w:val="16"/>
        </w:rPr>
        <w:t>Tomado y adaptado de:</w:t>
      </w:r>
      <w:hyperlink r:id="rId1" w:history="1">
        <w:r w:rsidRPr="00BF6D83">
          <w:rPr>
            <w:rStyle w:val="Hipervnculo"/>
            <w:rFonts w:ascii="Arial" w:hAnsi="Arial" w:cs="Arial"/>
            <w:color w:val="auto"/>
            <w:sz w:val="16"/>
            <w:szCs w:val="16"/>
          </w:rPr>
          <w:t>http://superestructurastextuales.blogspot.com/2008/10/qu-es-una-superestructura.html</w:t>
        </w:r>
      </w:hyperlink>
      <w:r w:rsidRPr="00BF6D83">
        <w:rPr>
          <w:rFonts w:ascii="Arial" w:hAnsi="Arial" w:cs="Arial"/>
          <w:color w:val="auto"/>
          <w:sz w:val="16"/>
          <w:szCs w:val="16"/>
        </w:rPr>
        <w:t xml:space="preserve">  </w:t>
      </w:r>
    </w:p>
  </w:footnote>
  <w:footnote w:id="2">
    <w:p w:rsidR="004F0676" w:rsidRPr="00D81023" w:rsidRDefault="004F0676" w:rsidP="00594C12">
      <w:pPr>
        <w:pStyle w:val="Textonotapie"/>
        <w:rPr>
          <w:rFonts w:ascii="Arial" w:hAnsi="Arial" w:cs="Arial"/>
          <w:sz w:val="16"/>
          <w:szCs w:val="16"/>
          <w:lang w:val="es-CO"/>
        </w:rPr>
      </w:pPr>
      <w:r w:rsidRPr="00D81023">
        <w:rPr>
          <w:rStyle w:val="Refdenotaalpie"/>
          <w:rFonts w:ascii="Arial" w:hAnsi="Arial" w:cs="Arial"/>
          <w:sz w:val="16"/>
          <w:szCs w:val="16"/>
        </w:rPr>
        <w:footnoteRef/>
      </w:r>
      <w:r w:rsidRPr="00D81023">
        <w:rPr>
          <w:rFonts w:ascii="Arial" w:hAnsi="Arial" w:cs="Arial"/>
          <w:sz w:val="16"/>
          <w:szCs w:val="16"/>
        </w:rPr>
        <w:t xml:space="preserve"> </w:t>
      </w:r>
      <w:r>
        <w:rPr>
          <w:rFonts w:ascii="Arial" w:hAnsi="Arial" w:cs="Arial"/>
          <w:sz w:val="16"/>
          <w:szCs w:val="16"/>
        </w:rPr>
        <w:t xml:space="preserve">Tomado y adaptado de: </w:t>
      </w:r>
      <w:hyperlink r:id="rId2" w:history="1">
        <w:r w:rsidRPr="00D81023">
          <w:rPr>
            <w:rStyle w:val="Hipervnculo"/>
            <w:rFonts w:ascii="Arial" w:hAnsi="Arial" w:cs="Arial"/>
            <w:color w:val="auto"/>
            <w:sz w:val="16"/>
            <w:szCs w:val="16"/>
            <w:u w:val="none"/>
          </w:rPr>
          <w:t>http://es.wikipedia.org/wiki/Tipos_de_texto</w:t>
        </w:r>
      </w:hyperlink>
    </w:p>
  </w:footnote>
  <w:footnote w:id="3">
    <w:p w:rsidR="004F0676" w:rsidRPr="00D81023" w:rsidRDefault="004F0676">
      <w:pPr>
        <w:pStyle w:val="Textonotapie"/>
        <w:rPr>
          <w:rFonts w:ascii="Arial" w:hAnsi="Arial" w:cs="Arial"/>
          <w:sz w:val="16"/>
          <w:szCs w:val="16"/>
          <w:lang w:val="es-CO"/>
        </w:rPr>
      </w:pPr>
      <w:r w:rsidRPr="00D81023">
        <w:rPr>
          <w:rStyle w:val="Refdenotaalpie"/>
          <w:rFonts w:ascii="Arial" w:hAnsi="Arial" w:cs="Arial"/>
          <w:sz w:val="16"/>
          <w:szCs w:val="16"/>
        </w:rPr>
        <w:footnoteRef/>
      </w:r>
      <w:r w:rsidRPr="00D81023">
        <w:rPr>
          <w:rFonts w:ascii="Arial" w:hAnsi="Arial" w:cs="Arial"/>
          <w:sz w:val="16"/>
          <w:szCs w:val="16"/>
        </w:rPr>
        <w:t xml:space="preserve"> </w:t>
      </w:r>
      <w:hyperlink r:id="rId3" w:history="1">
        <w:r w:rsidRPr="00D81023">
          <w:rPr>
            <w:rStyle w:val="Hipervnculo"/>
            <w:rFonts w:ascii="Arial" w:hAnsi="Arial" w:cs="Arial"/>
            <w:color w:val="auto"/>
            <w:sz w:val="16"/>
            <w:szCs w:val="16"/>
            <w:u w:val="none"/>
          </w:rPr>
          <w:t>http://es.wikipedia.org/wiki/Tipos_de_texto</w:t>
        </w:r>
      </w:hyperlink>
      <w:r>
        <w:rPr>
          <w:rFonts w:ascii="Arial" w:hAnsi="Arial" w:cs="Arial"/>
          <w:sz w:val="16"/>
          <w:szCs w:val="16"/>
        </w:rPr>
        <w:t xml:space="preserve"> (tomado y adaptado)</w:t>
      </w:r>
    </w:p>
  </w:footnote>
  <w:footnote w:id="4">
    <w:p w:rsidR="004F0676" w:rsidRPr="009B67F4" w:rsidRDefault="004F0676" w:rsidP="00583373">
      <w:pPr>
        <w:pStyle w:val="NormalWeb"/>
        <w:jc w:val="both"/>
        <w:rPr>
          <w:rFonts w:ascii="Arial" w:hAnsi="Arial" w:cs="Arial"/>
          <w:sz w:val="16"/>
          <w:szCs w:val="16"/>
        </w:rPr>
      </w:pPr>
      <w:r w:rsidRPr="009B67F4">
        <w:rPr>
          <w:rStyle w:val="Refdenotaalpie"/>
          <w:rFonts w:ascii="Arial" w:hAnsi="Arial" w:cs="Arial"/>
          <w:sz w:val="16"/>
          <w:szCs w:val="16"/>
        </w:rPr>
        <w:footnoteRef/>
      </w:r>
      <w:r w:rsidRPr="009B67F4">
        <w:rPr>
          <w:rFonts w:ascii="Arial" w:hAnsi="Arial" w:cs="Arial"/>
          <w:sz w:val="16"/>
          <w:szCs w:val="16"/>
        </w:rPr>
        <w:t xml:space="preserve"> </w:t>
      </w:r>
      <w:hyperlink r:id="rId4" w:history="1">
        <w:r w:rsidRPr="009B67F4">
          <w:rPr>
            <w:rStyle w:val="Hipervnculo"/>
            <w:rFonts w:ascii="Arial" w:eastAsia="Calibri" w:hAnsi="Arial" w:cs="Arial"/>
            <w:color w:val="auto"/>
            <w:sz w:val="16"/>
            <w:szCs w:val="16"/>
          </w:rPr>
          <w:t>http://sincronia.cucsh.udg.mx/garciaspring07.htm</w:t>
        </w:r>
      </w:hyperlink>
    </w:p>
    <w:p w:rsidR="004F0676" w:rsidRPr="001F558D" w:rsidRDefault="004F0676" w:rsidP="00583373">
      <w:pPr>
        <w:pStyle w:val="Textonotapie"/>
        <w:rPr>
          <w:rFonts w:ascii="Arial" w:hAnsi="Arial" w:cs="Arial"/>
          <w:sz w:val="16"/>
          <w:szCs w:val="16"/>
          <w:lang w:val="es-CO"/>
        </w:rPr>
      </w:pPr>
    </w:p>
  </w:footnote>
  <w:footnote w:id="5">
    <w:p w:rsidR="004F0676" w:rsidRPr="00A3452B" w:rsidRDefault="004F0676">
      <w:pPr>
        <w:pStyle w:val="Textonotapie"/>
        <w:rPr>
          <w:rFonts w:ascii="Arial" w:hAnsi="Arial" w:cs="Arial"/>
          <w:sz w:val="16"/>
          <w:szCs w:val="16"/>
          <w:lang w:val="es-CO"/>
        </w:rPr>
      </w:pPr>
      <w:r w:rsidRPr="00A3452B">
        <w:rPr>
          <w:rStyle w:val="Refdenotaalpie"/>
          <w:rFonts w:ascii="Arial" w:hAnsi="Arial" w:cs="Arial"/>
          <w:sz w:val="16"/>
          <w:szCs w:val="16"/>
        </w:rPr>
        <w:footnoteRef/>
      </w:r>
      <w:r w:rsidRPr="00A3452B">
        <w:rPr>
          <w:rFonts w:ascii="Arial" w:hAnsi="Arial" w:cs="Arial"/>
          <w:sz w:val="16"/>
          <w:szCs w:val="16"/>
        </w:rPr>
        <w:t xml:space="preserve"> http://es.scribd.com/doc/3828497/ELEMENTOS-DEL-TEXTO-NARRATIVO</w:t>
      </w:r>
    </w:p>
  </w:footnote>
  <w:footnote w:id="6">
    <w:p w:rsidR="004F0676" w:rsidRPr="009855AF" w:rsidRDefault="004F0676" w:rsidP="005653B0">
      <w:pPr>
        <w:pStyle w:val="NormalWeb"/>
        <w:jc w:val="both"/>
        <w:rPr>
          <w:rFonts w:ascii="Arial" w:hAnsi="Arial" w:cs="Arial"/>
          <w:b/>
          <w:bCs/>
          <w:sz w:val="16"/>
          <w:szCs w:val="16"/>
        </w:rPr>
      </w:pPr>
      <w:r w:rsidRPr="00A3452B">
        <w:rPr>
          <w:rStyle w:val="Refdenotaalpie"/>
          <w:rFonts w:ascii="Arial" w:hAnsi="Arial" w:cs="Arial"/>
          <w:sz w:val="16"/>
          <w:szCs w:val="16"/>
        </w:rPr>
        <w:footnoteRef/>
      </w:r>
      <w:r w:rsidRPr="00A3452B">
        <w:rPr>
          <w:rFonts w:ascii="Arial" w:hAnsi="Arial" w:cs="Arial"/>
          <w:sz w:val="16"/>
          <w:szCs w:val="16"/>
        </w:rPr>
        <w:t xml:space="preserve"> </w:t>
      </w:r>
      <w:r w:rsidRPr="00A3452B">
        <w:rPr>
          <w:rFonts w:ascii="Arial" w:hAnsi="Arial" w:cs="Arial"/>
          <w:bCs/>
          <w:sz w:val="16"/>
          <w:szCs w:val="16"/>
        </w:rPr>
        <w:t>http://sincronia.cucsh.udg.mx/garciaspring07.htm</w:t>
      </w:r>
    </w:p>
    <w:p w:rsidR="004F0676" w:rsidRPr="00A3452B" w:rsidRDefault="004F0676" w:rsidP="005653B0">
      <w:pPr>
        <w:pStyle w:val="Textonotapie"/>
        <w:rPr>
          <w:rFonts w:ascii="Arial" w:hAnsi="Arial" w:cs="Arial"/>
          <w:sz w:val="16"/>
          <w:szCs w:val="16"/>
          <w:lang w:val="es-CO"/>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676" w:rsidRPr="00C17CC6" w:rsidRDefault="004F0676" w:rsidP="00674FE7">
    <w:pPr>
      <w:pStyle w:val="Encabezado"/>
      <w:jc w:val="right"/>
      <w:rPr>
        <w:rFonts w:ascii="Arial" w:hAnsi="Arial"/>
        <w:i/>
        <w:sz w:val="20"/>
      </w:rPr>
    </w:pPr>
    <w:r w:rsidRPr="00C17CC6">
      <w:rPr>
        <w:rFonts w:ascii="Arial" w:hAnsi="Arial"/>
        <w:i/>
        <w:sz w:val="20"/>
      </w:rPr>
      <w:t>RECURSO COGNITIVO</w:t>
    </w:r>
  </w:p>
  <w:p w:rsidR="004F0676" w:rsidRPr="00C17CC6" w:rsidRDefault="004F0676" w:rsidP="00674FE7">
    <w:pPr>
      <w:pStyle w:val="Encabezado"/>
      <w:jc w:val="right"/>
      <w:rPr>
        <w:rFonts w:ascii="Arial" w:hAnsi="Arial"/>
        <w:sz w:val="20"/>
      </w:rPr>
    </w:pPr>
    <w:r w:rsidRPr="00C17CC6">
      <w:rPr>
        <w:rFonts w:ascii="Arial" w:hAnsi="Arial"/>
        <w:sz w:val="20"/>
      </w:rPr>
      <w:t>ÁREA:</w:t>
    </w:r>
    <w:r>
      <w:rPr>
        <w:rFonts w:ascii="Arial" w:hAnsi="Arial"/>
        <w:sz w:val="20"/>
      </w:rPr>
      <w:t xml:space="preserve"> LENGUAJE</w:t>
    </w:r>
  </w:p>
  <w:p w:rsidR="004F0676" w:rsidRPr="00C17CC6" w:rsidRDefault="004F0676" w:rsidP="00674FE7">
    <w:pPr>
      <w:pStyle w:val="Encabezado"/>
      <w:jc w:val="right"/>
      <w:rPr>
        <w:rFonts w:ascii="Arial" w:hAnsi="Arial"/>
        <w:sz w:val="20"/>
      </w:rPr>
    </w:pPr>
    <w:r w:rsidRPr="00C17CC6">
      <w:rPr>
        <w:rFonts w:ascii="Arial" w:hAnsi="Arial"/>
        <w:sz w:val="20"/>
      </w:rPr>
      <w:t>CONCEPTO:</w:t>
    </w:r>
    <w:r>
      <w:rPr>
        <w:rFonts w:ascii="Arial" w:hAnsi="Arial"/>
        <w:sz w:val="20"/>
      </w:rPr>
      <w:t xml:space="preserve"> COMP. E INTERP.</w:t>
    </w:r>
    <w:r w:rsidRPr="00C17CC6">
      <w:rPr>
        <w:rFonts w:ascii="Arial" w:hAnsi="Arial"/>
        <w:sz w:val="20"/>
      </w:rPr>
      <w:t xml:space="preserve"> </w:t>
    </w:r>
    <w:r>
      <w:rPr>
        <w:rFonts w:ascii="Arial" w:hAnsi="Arial"/>
        <w:sz w:val="20"/>
      </w:rPr>
      <w:t>TEXTUAL</w:t>
    </w:r>
  </w:p>
  <w:p w:rsidR="004F0676" w:rsidRPr="00674FE7" w:rsidRDefault="004F0676" w:rsidP="00674FE7">
    <w:pPr>
      <w:pStyle w:val="Encabezado"/>
      <w:jc w:val="right"/>
      <w:rPr>
        <w:rFonts w:ascii="Arial" w:hAnsi="Arial"/>
        <w:sz w:val="20"/>
      </w:rPr>
    </w:pPr>
    <w:r w:rsidRPr="00C17CC6">
      <w:rPr>
        <w:rFonts w:ascii="Arial" w:hAnsi="Arial"/>
        <w:sz w:val="20"/>
      </w:rPr>
      <w:t xml:space="preserve">CICLO: </w:t>
    </w:r>
    <w:r w:rsidR="001213B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56.7pt;margin-top:-60.1pt;width:612pt;height:11in;z-index:-251658752;mso-wrap-edited:f;mso-position-horizontal-relative:margin;mso-position-vertical-relative:margin" wrapcoords="-26 0 -26 21559 21600 21559 21600 0 -26 0">
          <v:imagedata r:id="rId1" o:title="interna word"/>
          <w10:wrap anchorx="margin" anchory="margin"/>
        </v:shape>
      </w:pict>
    </w:r>
    <w:r>
      <w:rPr>
        <w:rFonts w:ascii="Arial" w:hAnsi="Arial"/>
        <w:sz w:val="20"/>
      </w:rPr>
      <w:t>IV</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709DC"/>
    <w:multiLevelType w:val="hybridMultilevel"/>
    <w:tmpl w:val="37EA7E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2DC9331E"/>
    <w:multiLevelType w:val="hybridMultilevel"/>
    <w:tmpl w:val="1B4A690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2FE63DF4"/>
    <w:multiLevelType w:val="hybridMultilevel"/>
    <w:tmpl w:val="85CEB3F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37144026"/>
    <w:multiLevelType w:val="hybridMultilevel"/>
    <w:tmpl w:val="D2488B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nsid w:val="52635FB0"/>
    <w:multiLevelType w:val="hybridMultilevel"/>
    <w:tmpl w:val="D214F2E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60B00EC4"/>
    <w:multiLevelType w:val="hybridMultilevel"/>
    <w:tmpl w:val="F8D48046"/>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7E62464D"/>
    <w:multiLevelType w:val="hybridMultilevel"/>
    <w:tmpl w:val="7472D1B0"/>
    <w:lvl w:ilvl="0" w:tplc="040A0001">
      <w:start w:val="1"/>
      <w:numFmt w:val="bullet"/>
      <w:lvlText w:val=""/>
      <w:lvlJc w:val="left"/>
      <w:pPr>
        <w:ind w:left="1080" w:hanging="360"/>
      </w:pPr>
      <w:rPr>
        <w:rFonts w:ascii="Symbol" w:hAnsi="Symbol" w:hint="default"/>
      </w:rPr>
    </w:lvl>
    <w:lvl w:ilvl="1" w:tplc="040A0003" w:tentative="1">
      <w:start w:val="1"/>
      <w:numFmt w:val="bullet"/>
      <w:lvlText w:val="o"/>
      <w:lvlJc w:val="left"/>
      <w:pPr>
        <w:ind w:left="1800" w:hanging="360"/>
      </w:pPr>
      <w:rPr>
        <w:rFonts w:ascii="Courier New" w:hAnsi="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hint="default"/>
      </w:rPr>
    </w:lvl>
    <w:lvl w:ilvl="8" w:tplc="040A0005" w:tentative="1">
      <w:start w:val="1"/>
      <w:numFmt w:val="bullet"/>
      <w:lvlText w:val=""/>
      <w:lvlJc w:val="left"/>
      <w:pPr>
        <w:ind w:left="6840"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1"/>
  </w:num>
  <w:num w:numId="6">
    <w:abstractNumId w:val="4"/>
  </w:num>
  <w:num w:numId="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20"/>
  <w:hyphenationZone w:val="425"/>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77B3E"/>
    <w:rsid w:val="00020686"/>
    <w:rsid w:val="00021816"/>
    <w:rsid w:val="00027D69"/>
    <w:rsid w:val="00053AC2"/>
    <w:rsid w:val="00060708"/>
    <w:rsid w:val="00070CF0"/>
    <w:rsid w:val="00082489"/>
    <w:rsid w:val="00086C04"/>
    <w:rsid w:val="000927F5"/>
    <w:rsid w:val="000B4C3D"/>
    <w:rsid w:val="000C0E7F"/>
    <w:rsid w:val="000F2EE0"/>
    <w:rsid w:val="001052A1"/>
    <w:rsid w:val="001213B0"/>
    <w:rsid w:val="001244AC"/>
    <w:rsid w:val="00144865"/>
    <w:rsid w:val="00155D1A"/>
    <w:rsid w:val="0019384A"/>
    <w:rsid w:val="001967C6"/>
    <w:rsid w:val="001A12CB"/>
    <w:rsid w:val="001B66AB"/>
    <w:rsid w:val="00214920"/>
    <w:rsid w:val="00252203"/>
    <w:rsid w:val="00261858"/>
    <w:rsid w:val="0027617D"/>
    <w:rsid w:val="002A3FB6"/>
    <w:rsid w:val="002A710E"/>
    <w:rsid w:val="002E265F"/>
    <w:rsid w:val="002E3B45"/>
    <w:rsid w:val="002E69E2"/>
    <w:rsid w:val="002F0B00"/>
    <w:rsid w:val="002F597E"/>
    <w:rsid w:val="00310B84"/>
    <w:rsid w:val="0032776E"/>
    <w:rsid w:val="00340507"/>
    <w:rsid w:val="00356737"/>
    <w:rsid w:val="00377843"/>
    <w:rsid w:val="003A2148"/>
    <w:rsid w:val="003D3791"/>
    <w:rsid w:val="003D7732"/>
    <w:rsid w:val="003E1F24"/>
    <w:rsid w:val="003F4DB3"/>
    <w:rsid w:val="003F6CEF"/>
    <w:rsid w:val="00405A78"/>
    <w:rsid w:val="00407337"/>
    <w:rsid w:val="0042712E"/>
    <w:rsid w:val="00441E49"/>
    <w:rsid w:val="00477616"/>
    <w:rsid w:val="004A4DBC"/>
    <w:rsid w:val="004A7AF6"/>
    <w:rsid w:val="004B030B"/>
    <w:rsid w:val="004D0FE1"/>
    <w:rsid w:val="004E15B8"/>
    <w:rsid w:val="004F0676"/>
    <w:rsid w:val="004F1F2A"/>
    <w:rsid w:val="004F427A"/>
    <w:rsid w:val="00513174"/>
    <w:rsid w:val="005653B0"/>
    <w:rsid w:val="00566281"/>
    <w:rsid w:val="00582965"/>
    <w:rsid w:val="00583373"/>
    <w:rsid w:val="005873D3"/>
    <w:rsid w:val="00594C12"/>
    <w:rsid w:val="005C1967"/>
    <w:rsid w:val="005D6B12"/>
    <w:rsid w:val="005E77D3"/>
    <w:rsid w:val="005F61A3"/>
    <w:rsid w:val="005F62A8"/>
    <w:rsid w:val="006511B9"/>
    <w:rsid w:val="00671E6B"/>
    <w:rsid w:val="00674AE7"/>
    <w:rsid w:val="00674FE7"/>
    <w:rsid w:val="00677379"/>
    <w:rsid w:val="00696CE6"/>
    <w:rsid w:val="006A52D3"/>
    <w:rsid w:val="006A61BC"/>
    <w:rsid w:val="006C29BA"/>
    <w:rsid w:val="006D1C7A"/>
    <w:rsid w:val="006D50E2"/>
    <w:rsid w:val="006F6B0C"/>
    <w:rsid w:val="007170CD"/>
    <w:rsid w:val="00724AAC"/>
    <w:rsid w:val="00726182"/>
    <w:rsid w:val="00765A0E"/>
    <w:rsid w:val="00774B81"/>
    <w:rsid w:val="007B2D4E"/>
    <w:rsid w:val="007E0BAB"/>
    <w:rsid w:val="007F0784"/>
    <w:rsid w:val="0082028E"/>
    <w:rsid w:val="00831724"/>
    <w:rsid w:val="008521D7"/>
    <w:rsid w:val="00891E99"/>
    <w:rsid w:val="008F0679"/>
    <w:rsid w:val="0090504B"/>
    <w:rsid w:val="0092561A"/>
    <w:rsid w:val="00936AC4"/>
    <w:rsid w:val="00947B9D"/>
    <w:rsid w:val="009572F0"/>
    <w:rsid w:val="009614E1"/>
    <w:rsid w:val="00970BC9"/>
    <w:rsid w:val="009772F4"/>
    <w:rsid w:val="009930EA"/>
    <w:rsid w:val="00996C31"/>
    <w:rsid w:val="009A11CD"/>
    <w:rsid w:val="009A6B16"/>
    <w:rsid w:val="009B46F9"/>
    <w:rsid w:val="009B67F4"/>
    <w:rsid w:val="009E5A99"/>
    <w:rsid w:val="009F50F9"/>
    <w:rsid w:val="00A0798A"/>
    <w:rsid w:val="00A141B5"/>
    <w:rsid w:val="00A23B2B"/>
    <w:rsid w:val="00A248E8"/>
    <w:rsid w:val="00A3452B"/>
    <w:rsid w:val="00A6788F"/>
    <w:rsid w:val="00A77B3E"/>
    <w:rsid w:val="00A8239B"/>
    <w:rsid w:val="00A92549"/>
    <w:rsid w:val="00AA2230"/>
    <w:rsid w:val="00B22AE8"/>
    <w:rsid w:val="00B3222A"/>
    <w:rsid w:val="00B37191"/>
    <w:rsid w:val="00B82CA6"/>
    <w:rsid w:val="00B9731C"/>
    <w:rsid w:val="00BA2BC5"/>
    <w:rsid w:val="00BA5534"/>
    <w:rsid w:val="00BA6BEB"/>
    <w:rsid w:val="00BB56FC"/>
    <w:rsid w:val="00BE5F2A"/>
    <w:rsid w:val="00BF0A95"/>
    <w:rsid w:val="00BF6D83"/>
    <w:rsid w:val="00C24DF7"/>
    <w:rsid w:val="00C42B5A"/>
    <w:rsid w:val="00C65991"/>
    <w:rsid w:val="00C70084"/>
    <w:rsid w:val="00C73EFE"/>
    <w:rsid w:val="00C7740D"/>
    <w:rsid w:val="00C80E57"/>
    <w:rsid w:val="00D441F0"/>
    <w:rsid w:val="00D602B3"/>
    <w:rsid w:val="00D81023"/>
    <w:rsid w:val="00D85B51"/>
    <w:rsid w:val="00D92061"/>
    <w:rsid w:val="00DA6D13"/>
    <w:rsid w:val="00DC7051"/>
    <w:rsid w:val="00DF3B6D"/>
    <w:rsid w:val="00DF597F"/>
    <w:rsid w:val="00DF7521"/>
    <w:rsid w:val="00E01FE0"/>
    <w:rsid w:val="00E266F4"/>
    <w:rsid w:val="00E33F4B"/>
    <w:rsid w:val="00E7690C"/>
    <w:rsid w:val="00E82906"/>
    <w:rsid w:val="00EB3A24"/>
    <w:rsid w:val="00ED22D9"/>
    <w:rsid w:val="00ED2FDB"/>
    <w:rsid w:val="00EE7F95"/>
    <w:rsid w:val="00EF074E"/>
    <w:rsid w:val="00EF7543"/>
    <w:rsid w:val="00F040C0"/>
    <w:rsid w:val="00F05E7E"/>
    <w:rsid w:val="00F11E81"/>
    <w:rsid w:val="00F5436F"/>
    <w:rsid w:val="00F73E4D"/>
    <w:rsid w:val="00FA107F"/>
    <w:rsid w:val="00FA6FD1"/>
    <w:rsid w:val="00FB7C33"/>
    <w:rsid w:val="00FD629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it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1E99"/>
    <w:pPr>
      <w:spacing w:after="200" w:line="276" w:lineRule="auto"/>
    </w:pPr>
    <w:rPr>
      <w:rFonts w:ascii="Calibri" w:eastAsia="Calibri" w:hAnsi="Calibri" w:cs="Calibri"/>
      <w:color w:val="000000"/>
      <w:sz w:val="22"/>
      <w:szCs w:val="22"/>
    </w:rPr>
  </w:style>
  <w:style w:type="paragraph" w:styleId="Ttulo1">
    <w:name w:val="heading 1"/>
    <w:basedOn w:val="Normal"/>
    <w:next w:val="Normal"/>
    <w:qFormat/>
    <w:rsid w:val="00EF7B96"/>
    <w:pPr>
      <w:spacing w:before="240" w:after="60" w:line="240" w:lineRule="auto"/>
      <w:outlineLvl w:val="0"/>
    </w:pPr>
    <w:rPr>
      <w:rFonts w:ascii="Arial" w:eastAsia="Arial" w:hAnsi="Arial" w:cs="Arial"/>
      <w:b/>
      <w:bCs/>
      <w:sz w:val="32"/>
      <w:szCs w:val="32"/>
    </w:rPr>
  </w:style>
  <w:style w:type="paragraph" w:styleId="Ttulo2">
    <w:name w:val="heading 2"/>
    <w:basedOn w:val="Normal"/>
    <w:next w:val="Normal"/>
    <w:qFormat/>
    <w:rsid w:val="00EF7B96"/>
    <w:pPr>
      <w:spacing w:before="240" w:after="60" w:line="240" w:lineRule="auto"/>
      <w:outlineLvl w:val="1"/>
    </w:pPr>
    <w:rPr>
      <w:rFonts w:ascii="Arial" w:eastAsia="Arial" w:hAnsi="Arial" w:cs="Arial"/>
      <w:b/>
      <w:bCs/>
      <w:i/>
      <w:iCs/>
      <w:sz w:val="28"/>
      <w:szCs w:val="28"/>
    </w:rPr>
  </w:style>
  <w:style w:type="paragraph" w:styleId="Ttulo3">
    <w:name w:val="heading 3"/>
    <w:basedOn w:val="Normal"/>
    <w:next w:val="Normal"/>
    <w:qFormat/>
    <w:rsid w:val="00EF7B96"/>
    <w:pPr>
      <w:spacing w:before="240" w:after="60" w:line="240" w:lineRule="auto"/>
      <w:outlineLvl w:val="2"/>
    </w:pPr>
    <w:rPr>
      <w:rFonts w:ascii="Arial" w:eastAsia="Arial" w:hAnsi="Arial" w:cs="Arial"/>
      <w:b/>
      <w:bCs/>
      <w:sz w:val="26"/>
      <w:szCs w:val="26"/>
    </w:rPr>
  </w:style>
  <w:style w:type="paragraph" w:styleId="Ttulo4">
    <w:name w:val="heading 4"/>
    <w:basedOn w:val="Normal"/>
    <w:next w:val="Normal"/>
    <w:qFormat/>
    <w:rsid w:val="00EF7B96"/>
    <w:pPr>
      <w:spacing w:before="240" w:after="60" w:line="240" w:lineRule="auto"/>
      <w:outlineLvl w:val="3"/>
    </w:pPr>
    <w:rPr>
      <w:b/>
      <w:bCs/>
      <w:sz w:val="28"/>
      <w:szCs w:val="28"/>
    </w:rPr>
  </w:style>
  <w:style w:type="paragraph" w:styleId="Ttulo5">
    <w:name w:val="heading 5"/>
    <w:basedOn w:val="Normal"/>
    <w:next w:val="Normal"/>
    <w:qFormat/>
    <w:rsid w:val="00EF7B96"/>
    <w:pPr>
      <w:spacing w:before="240" w:after="60" w:line="240" w:lineRule="auto"/>
      <w:outlineLvl w:val="4"/>
    </w:pPr>
    <w:rPr>
      <w:b/>
      <w:bCs/>
      <w:i/>
      <w:iCs/>
      <w:sz w:val="26"/>
      <w:szCs w:val="26"/>
    </w:rPr>
  </w:style>
  <w:style w:type="paragraph" w:styleId="Ttulo6">
    <w:name w:val="heading 6"/>
    <w:basedOn w:val="Normal"/>
    <w:next w:val="Normal"/>
    <w:qFormat/>
    <w:rsid w:val="00EF7B96"/>
    <w:pPr>
      <w:spacing w:before="240" w:after="60" w:line="240" w:lineRule="auto"/>
      <w:outlineLvl w:val="5"/>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5F6630"/>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5F6630"/>
    <w:rPr>
      <w:rFonts w:ascii="Lucida Grande" w:hAnsi="Lucida Grande"/>
      <w:sz w:val="18"/>
      <w:szCs w:val="18"/>
    </w:rPr>
  </w:style>
  <w:style w:type="paragraph" w:styleId="Encabezado">
    <w:name w:val="header"/>
    <w:basedOn w:val="Normal"/>
    <w:link w:val="EncabezadoCar"/>
    <w:rsid w:val="00DF597F"/>
    <w:pPr>
      <w:tabs>
        <w:tab w:val="center" w:pos="4419"/>
        <w:tab w:val="right" w:pos="8838"/>
      </w:tabs>
    </w:pPr>
  </w:style>
  <w:style w:type="character" w:customStyle="1" w:styleId="EncabezadoCar">
    <w:name w:val="Encabezado Car"/>
    <w:basedOn w:val="Fuentedeprrafopredeter"/>
    <w:link w:val="Encabezado"/>
    <w:rsid w:val="00DF597F"/>
    <w:rPr>
      <w:rFonts w:ascii="Calibri" w:eastAsia="Calibri" w:hAnsi="Calibri" w:cs="Calibri"/>
      <w:color w:val="000000"/>
      <w:sz w:val="22"/>
      <w:szCs w:val="22"/>
    </w:rPr>
  </w:style>
  <w:style w:type="paragraph" w:styleId="Piedepgina">
    <w:name w:val="footer"/>
    <w:basedOn w:val="Normal"/>
    <w:link w:val="PiedepginaCar"/>
    <w:rsid w:val="00DF597F"/>
    <w:pPr>
      <w:tabs>
        <w:tab w:val="center" w:pos="4419"/>
        <w:tab w:val="right" w:pos="8838"/>
      </w:tabs>
    </w:pPr>
  </w:style>
  <w:style w:type="character" w:customStyle="1" w:styleId="PiedepginaCar">
    <w:name w:val="Pie de página Car"/>
    <w:basedOn w:val="Fuentedeprrafopredeter"/>
    <w:link w:val="Piedepgina"/>
    <w:rsid w:val="00DF597F"/>
    <w:rPr>
      <w:rFonts w:ascii="Calibri" w:eastAsia="Calibri" w:hAnsi="Calibri" w:cs="Calibri"/>
      <w:color w:val="000000"/>
      <w:sz w:val="22"/>
      <w:szCs w:val="22"/>
    </w:rPr>
  </w:style>
  <w:style w:type="table" w:styleId="Tablaconcuadrcula">
    <w:name w:val="Table Grid"/>
    <w:basedOn w:val="Tablanormal"/>
    <w:rsid w:val="00DF59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vistosa3">
    <w:name w:val="Table Colorful 3"/>
    <w:basedOn w:val="Tablanormal"/>
    <w:rsid w:val="00DF597F"/>
    <w:pPr>
      <w:spacing w:after="200" w:line="276"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2">
    <w:name w:val="Table Web 2"/>
    <w:basedOn w:val="Tablanormal"/>
    <w:rsid w:val="00DF597F"/>
    <w:pPr>
      <w:spacing w:after="200" w:line="276"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rrafodelista">
    <w:name w:val="List Paragraph"/>
    <w:basedOn w:val="Normal"/>
    <w:uiPriority w:val="34"/>
    <w:qFormat/>
    <w:rsid w:val="00EF074E"/>
    <w:pPr>
      <w:ind w:left="720"/>
      <w:contextualSpacing/>
    </w:pPr>
  </w:style>
  <w:style w:type="paragraph" w:styleId="Textonotapie">
    <w:name w:val="footnote text"/>
    <w:basedOn w:val="Normal"/>
    <w:link w:val="TextonotapieCar"/>
    <w:rsid w:val="00674FE7"/>
    <w:pPr>
      <w:spacing w:after="0" w:line="240" w:lineRule="auto"/>
    </w:pPr>
    <w:rPr>
      <w:rFonts w:ascii="Cambria" w:eastAsia="Cambria" w:hAnsi="Cambria" w:cs="Times New Roman"/>
      <w:color w:val="auto"/>
      <w:sz w:val="24"/>
      <w:szCs w:val="24"/>
      <w:lang w:val="es-ES_tradnl" w:eastAsia="en-US"/>
    </w:rPr>
  </w:style>
  <w:style w:type="character" w:customStyle="1" w:styleId="TextonotapieCar">
    <w:name w:val="Texto nota pie Car"/>
    <w:basedOn w:val="Fuentedeprrafopredeter"/>
    <w:link w:val="Textonotapie"/>
    <w:rsid w:val="00674FE7"/>
    <w:rPr>
      <w:rFonts w:ascii="Cambria" w:eastAsia="Cambria" w:hAnsi="Cambria"/>
      <w:sz w:val="24"/>
      <w:szCs w:val="24"/>
      <w:lang w:val="es-ES_tradnl" w:eastAsia="en-US"/>
    </w:rPr>
  </w:style>
  <w:style w:type="character" w:styleId="Refdenotaalpie">
    <w:name w:val="footnote reference"/>
    <w:basedOn w:val="Fuentedeprrafopredeter"/>
    <w:rsid w:val="00674FE7"/>
    <w:rPr>
      <w:vertAlign w:val="superscript"/>
    </w:rPr>
  </w:style>
  <w:style w:type="character" w:styleId="Hipervnculo">
    <w:name w:val="Hyperlink"/>
    <w:basedOn w:val="Fuentedeprrafopredeter"/>
    <w:rsid w:val="00936AC4"/>
    <w:rPr>
      <w:color w:val="0000FF" w:themeColor="hyperlink"/>
      <w:u w:val="single"/>
    </w:rPr>
  </w:style>
  <w:style w:type="paragraph" w:styleId="NormalWeb">
    <w:name w:val="Normal (Web)"/>
    <w:basedOn w:val="Normal"/>
    <w:uiPriority w:val="99"/>
    <w:unhideWhenUsed/>
    <w:rsid w:val="003D7732"/>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editsection">
    <w:name w:val="editsection"/>
    <w:basedOn w:val="Fuentedeprrafopredeter"/>
    <w:rsid w:val="003D7732"/>
  </w:style>
  <w:style w:type="character" w:customStyle="1" w:styleId="mw-headline">
    <w:name w:val="mw-headline"/>
    <w:basedOn w:val="Fuentedeprrafopredeter"/>
    <w:rsid w:val="003D7732"/>
  </w:style>
  <w:style w:type="character" w:styleId="Hipervnculovisitado">
    <w:name w:val="FollowedHyperlink"/>
    <w:basedOn w:val="Fuentedeprrafopredeter"/>
    <w:rsid w:val="001B66AB"/>
    <w:rPr>
      <w:color w:val="800080" w:themeColor="followedHyperlink"/>
      <w:u w:val="single"/>
    </w:rPr>
  </w:style>
  <w:style w:type="character" w:customStyle="1" w:styleId="notranslate">
    <w:name w:val="notranslate"/>
    <w:basedOn w:val="Fuentedeprrafopredeter"/>
    <w:rsid w:val="00021816"/>
  </w:style>
  <w:style w:type="paragraph" w:customStyle="1" w:styleId="pj">
    <w:name w:val="pj"/>
    <w:basedOn w:val="Normal"/>
    <w:rsid w:val="00021816"/>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nw">
    <w:name w:val="nw"/>
    <w:basedOn w:val="Fuentedeprrafopredeter"/>
    <w:rsid w:val="00021816"/>
  </w:style>
  <w:style w:type="character" w:styleId="CitaHTML">
    <w:name w:val="HTML Cite"/>
    <w:basedOn w:val="Fuentedeprrafopredeter"/>
    <w:uiPriority w:val="99"/>
    <w:unhideWhenUsed/>
    <w:rsid w:val="005D6B12"/>
    <w:rPr>
      <w:i/>
      <w:iCs/>
    </w:rPr>
  </w:style>
  <w:style w:type="character" w:styleId="Textoennegrita">
    <w:name w:val="Strong"/>
    <w:basedOn w:val="Fuentedeprrafopredeter"/>
    <w:uiPriority w:val="22"/>
    <w:qFormat/>
    <w:rsid w:val="0047761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358391">
      <w:bodyDiv w:val="1"/>
      <w:marLeft w:val="0"/>
      <w:marRight w:val="0"/>
      <w:marTop w:val="0"/>
      <w:marBottom w:val="0"/>
      <w:divBdr>
        <w:top w:val="none" w:sz="0" w:space="0" w:color="auto"/>
        <w:left w:val="none" w:sz="0" w:space="0" w:color="auto"/>
        <w:bottom w:val="none" w:sz="0" w:space="0" w:color="auto"/>
        <w:right w:val="none" w:sz="0" w:space="0" w:color="auto"/>
      </w:divBdr>
    </w:div>
    <w:div w:id="20250102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s.wikipedia.org/wiki/Historia" TargetMode="External"/><Relationship Id="rId18" Type="http://schemas.openxmlformats.org/officeDocument/2006/relationships/hyperlink" Target="http://es.wikipedia.org/wiki/Texto" TargetMode="External"/><Relationship Id="rId3" Type="http://schemas.openxmlformats.org/officeDocument/2006/relationships/styles" Target="styles.xml"/><Relationship Id="rId21" Type="http://schemas.openxmlformats.org/officeDocument/2006/relationships/hyperlink" Target="http://www.educ.ar/.../la-cohesion-y-la-coherencia-textuales.html" TargetMode="External"/><Relationship Id="rId7" Type="http://schemas.openxmlformats.org/officeDocument/2006/relationships/footnotes" Target="footnotes.xml"/><Relationship Id="rId12" Type="http://schemas.openxmlformats.org/officeDocument/2006/relationships/hyperlink" Target="http://es.wikipedia.org/wiki/Ling%C3%BC%C3%ADstica_del_texto" TargetMode="External"/><Relationship Id="rId17" Type="http://schemas.openxmlformats.org/officeDocument/2006/relationships/hyperlink" Target="http://es.wikipedia.org/wiki/Texto_informativo" TargetMode="External"/><Relationship Id="rId2" Type="http://schemas.openxmlformats.org/officeDocument/2006/relationships/numbering" Target="numbering.xml"/><Relationship Id="rId16" Type="http://schemas.openxmlformats.org/officeDocument/2006/relationships/hyperlink" Target="http://es.wikipedia.org/wiki/P%C3%A1gina_web" TargetMode="External"/><Relationship Id="rId20" Type="http://schemas.openxmlformats.org/officeDocument/2006/relationships/hyperlink" Target="http://sincronia.cucsh.udg.mx/garciaspring07.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s.wikipedia.org/wiki/An%C3%A1lisis_del_discurso"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es.wikipedia.org/wiki/Servicio_de_mensajes_cortos" TargetMode="External"/><Relationship Id="rId23" Type="http://schemas.openxmlformats.org/officeDocument/2006/relationships/fontTable" Target="fontTable.xml"/><Relationship Id="rId10" Type="http://schemas.openxmlformats.org/officeDocument/2006/relationships/hyperlink" Target="http://es.wikipedia.org/wiki/Discurso" TargetMode="External"/><Relationship Id="rId19" Type="http://schemas.openxmlformats.org/officeDocument/2006/relationships/hyperlink" Target="http://es.wikipedia.org/wiki/Tipos_de_texto" TargetMode="External"/><Relationship Id="rId4" Type="http://schemas.microsoft.com/office/2007/relationships/stylesWithEffects" Target="stylesWithEffects.xml"/><Relationship Id="rId9" Type="http://schemas.openxmlformats.org/officeDocument/2006/relationships/hyperlink" Target="http://es.wikipedia.org/wiki/Texto" TargetMode="External"/><Relationship Id="rId14" Type="http://schemas.openxmlformats.org/officeDocument/2006/relationships/hyperlink" Target="http://es.wikipedia.org/wiki/Did%C3%A1ctica"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es.wikipedia.org/wiki/Tipos_de_texto" TargetMode="External"/><Relationship Id="rId2" Type="http://schemas.openxmlformats.org/officeDocument/2006/relationships/hyperlink" Target="http://es.wikipedia.org/wiki/Tipos_de_texto" TargetMode="External"/><Relationship Id="rId1" Type="http://schemas.openxmlformats.org/officeDocument/2006/relationships/hyperlink" Target="http://superestructurastextuales.blogspot.com/2008/10/qu-es-una-superestructura.html" TargetMode="External"/><Relationship Id="rId4" Type="http://schemas.openxmlformats.org/officeDocument/2006/relationships/hyperlink" Target="http://sincronia.cucsh.udg.mx/garciaspring0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DB2E2-7C1C-46E7-A01A-149674928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TotalTime>
  <Pages>7</Pages>
  <Words>2576</Words>
  <Characters>14172</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EVALUACIÓN DE COMPRENSIÓN</vt:lpstr>
    </vt:vector>
  </TitlesOfParts>
  <Company>usuario</Company>
  <LinksUpToDate>false</LinksUpToDate>
  <CharactersWithSpaces>16715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EVALUACIÓN DE COMPRENSIÓN</dc:title>
  <dc:creator>JUAN GALINDO</dc:creator>
  <cp:lastModifiedBy>WIMTHER</cp:lastModifiedBy>
  <cp:revision>26</cp:revision>
  <cp:lastPrinted>2011-04-07T16:31:00Z</cp:lastPrinted>
  <dcterms:created xsi:type="dcterms:W3CDTF">2011-05-12T16:56:00Z</dcterms:created>
  <dcterms:modified xsi:type="dcterms:W3CDTF">2011-09-04T14:37:00Z</dcterms:modified>
</cp:coreProperties>
</file>